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CE309" w14:textId="2A94CEA5" w:rsidR="00F670F4" w:rsidRPr="00F670F4" w:rsidRDefault="007D562A" w:rsidP="000D2084">
      <w:pPr>
        <w:spacing w:after="0" w:line="259" w:lineRule="auto"/>
        <w:rPr>
          <w:rFonts w:eastAsia="Calibri" w:cstheme="minorHAnsi"/>
          <w:lang w:eastAsia="en-US"/>
        </w:rPr>
      </w:pPr>
      <w:r>
        <w:rPr>
          <w:rFonts w:eastAsia="Calibri" w:cstheme="minorHAnsi"/>
          <w:lang w:eastAsia="en-US"/>
        </w:rPr>
        <w:t>T</w:t>
      </w:r>
      <w:r w:rsidR="00BD133C" w:rsidRPr="00BD133C">
        <w:rPr>
          <w:rFonts w:eastAsia="Calibri" w:cstheme="minorHAnsi"/>
          <w:lang w:eastAsia="en-US"/>
        </w:rPr>
        <w:t>he following policy was agreed at the Parochial Church Council (PCC) meeting held on</w:t>
      </w:r>
      <w:r w:rsidR="00803C68">
        <w:rPr>
          <w:rFonts w:eastAsia="Calibri" w:cstheme="minorHAnsi"/>
          <w:lang w:eastAsia="en-US"/>
        </w:rPr>
        <w:t xml:space="preserve"> Monday 22</w:t>
      </w:r>
      <w:r w:rsidR="00803C68" w:rsidRPr="00803C68">
        <w:rPr>
          <w:rFonts w:eastAsia="Calibri" w:cstheme="minorHAnsi"/>
          <w:vertAlign w:val="superscript"/>
          <w:lang w:eastAsia="en-US"/>
        </w:rPr>
        <w:t>nd</w:t>
      </w:r>
      <w:r w:rsidR="00803C68">
        <w:rPr>
          <w:rFonts w:eastAsia="Calibri" w:cstheme="minorHAnsi"/>
          <w:lang w:eastAsia="en-US"/>
        </w:rPr>
        <w:t xml:space="preserve"> January 2024</w:t>
      </w:r>
    </w:p>
    <w:p w14:paraId="5F4E91E8" w14:textId="55C2858A" w:rsidR="00F670F4" w:rsidRPr="00F670F4" w:rsidRDefault="00F670F4" w:rsidP="000D2084">
      <w:pPr>
        <w:autoSpaceDE w:val="0"/>
        <w:autoSpaceDN w:val="0"/>
        <w:adjustRightInd w:val="0"/>
        <w:spacing w:after="0"/>
        <w:jc w:val="both"/>
        <w:rPr>
          <w:rFonts w:eastAsia="Times New Roman" w:cstheme="minorHAnsi"/>
        </w:rPr>
      </w:pPr>
      <w:r w:rsidRPr="00F670F4">
        <w:rPr>
          <w:rFonts w:eastAsia="Times New Roman" w:cstheme="minorHAnsi"/>
        </w:rPr>
        <w:t xml:space="preserve">In accordance with the Church of England Safeguarding Policy our church is committed to: </w:t>
      </w:r>
    </w:p>
    <w:p w14:paraId="64404F9D" w14:textId="77777777" w:rsidR="00F670F4" w:rsidRPr="001175D2" w:rsidRDefault="00F670F4" w:rsidP="000D2084">
      <w:pPr>
        <w:autoSpaceDE w:val="0"/>
        <w:autoSpaceDN w:val="0"/>
        <w:adjustRightInd w:val="0"/>
        <w:spacing w:after="0"/>
        <w:jc w:val="both"/>
        <w:rPr>
          <w:rFonts w:eastAsia="Times New Roman" w:cstheme="minorHAnsi"/>
          <w:sz w:val="2"/>
        </w:rPr>
      </w:pPr>
    </w:p>
    <w:p w14:paraId="7862FF8A" w14:textId="77777777" w:rsidR="00F670F4" w:rsidRPr="005007CD" w:rsidRDefault="00F670F4" w:rsidP="000D2084">
      <w:pPr>
        <w:numPr>
          <w:ilvl w:val="0"/>
          <w:numId w:val="2"/>
        </w:numPr>
        <w:autoSpaceDE w:val="0"/>
        <w:autoSpaceDN w:val="0"/>
        <w:adjustRightInd w:val="0"/>
        <w:spacing w:after="0" w:line="259" w:lineRule="auto"/>
        <w:ind w:left="397"/>
        <w:jc w:val="both"/>
        <w:rPr>
          <w:rFonts w:eastAsia="Times New Roman" w:cstheme="minorHAnsi"/>
        </w:rPr>
      </w:pPr>
      <w:r w:rsidRPr="00F670F4">
        <w:rPr>
          <w:rFonts w:eastAsia="Times New Roman" w:cstheme="minorHAnsi"/>
        </w:rPr>
        <w:t>Promoting a safer environment and culture.</w:t>
      </w:r>
    </w:p>
    <w:p w14:paraId="5A3430E5" w14:textId="0F470602" w:rsidR="00F670F4" w:rsidRPr="005007CD" w:rsidRDefault="00F670F4" w:rsidP="000D2084">
      <w:pPr>
        <w:numPr>
          <w:ilvl w:val="0"/>
          <w:numId w:val="2"/>
        </w:numPr>
        <w:autoSpaceDE w:val="0"/>
        <w:autoSpaceDN w:val="0"/>
        <w:adjustRightInd w:val="0"/>
        <w:spacing w:after="0" w:line="259" w:lineRule="auto"/>
        <w:ind w:left="397"/>
        <w:jc w:val="both"/>
        <w:rPr>
          <w:rFonts w:eastAsia="Times New Roman" w:cstheme="minorHAnsi"/>
        </w:rPr>
      </w:pPr>
      <w:r w:rsidRPr="00F670F4">
        <w:rPr>
          <w:rFonts w:eastAsia="Times New Roman" w:cstheme="minorHAnsi"/>
        </w:rPr>
        <w:t>Safely recruiting and supporting all those with any responsibility related to children, young</w:t>
      </w:r>
      <w:r w:rsidR="00E42DB7">
        <w:rPr>
          <w:rFonts w:eastAsia="Times New Roman" w:cstheme="minorHAnsi"/>
        </w:rPr>
        <w:t xml:space="preserve"> </w:t>
      </w:r>
      <w:proofErr w:type="gramStart"/>
      <w:r w:rsidRPr="00F670F4">
        <w:rPr>
          <w:rFonts w:eastAsia="Times New Roman" w:cstheme="minorHAnsi"/>
        </w:rPr>
        <w:t>people</w:t>
      </w:r>
      <w:proofErr w:type="gramEnd"/>
      <w:r w:rsidRPr="00F670F4">
        <w:rPr>
          <w:rFonts w:eastAsia="Times New Roman" w:cstheme="minorHAnsi"/>
        </w:rPr>
        <w:t xml:space="preserve"> and vulnerable adults within the church.</w:t>
      </w:r>
    </w:p>
    <w:p w14:paraId="0A74CA03" w14:textId="77777777" w:rsidR="00F670F4" w:rsidRPr="005007CD" w:rsidRDefault="00F670F4" w:rsidP="000D2084">
      <w:pPr>
        <w:numPr>
          <w:ilvl w:val="0"/>
          <w:numId w:val="2"/>
        </w:numPr>
        <w:autoSpaceDE w:val="0"/>
        <w:autoSpaceDN w:val="0"/>
        <w:adjustRightInd w:val="0"/>
        <w:spacing w:after="0" w:line="259" w:lineRule="auto"/>
        <w:ind w:left="397"/>
        <w:jc w:val="both"/>
        <w:rPr>
          <w:rFonts w:eastAsia="Times New Roman" w:cstheme="minorHAnsi"/>
        </w:rPr>
      </w:pPr>
      <w:r w:rsidRPr="00F670F4">
        <w:rPr>
          <w:rFonts w:eastAsia="Times New Roman" w:cstheme="minorHAnsi"/>
        </w:rPr>
        <w:t>Responding promptly to every safeguarding concern or allegation.</w:t>
      </w:r>
    </w:p>
    <w:p w14:paraId="31E6CC5D" w14:textId="77777777" w:rsidR="00F670F4" w:rsidRPr="005007CD" w:rsidRDefault="00F670F4" w:rsidP="000D2084">
      <w:pPr>
        <w:numPr>
          <w:ilvl w:val="0"/>
          <w:numId w:val="2"/>
        </w:numPr>
        <w:autoSpaceDE w:val="0"/>
        <w:autoSpaceDN w:val="0"/>
        <w:adjustRightInd w:val="0"/>
        <w:spacing w:after="0" w:line="259" w:lineRule="auto"/>
        <w:ind w:left="397"/>
        <w:jc w:val="both"/>
        <w:rPr>
          <w:rFonts w:eastAsia="Times New Roman" w:cstheme="minorHAnsi"/>
        </w:rPr>
      </w:pPr>
      <w:r w:rsidRPr="00F670F4">
        <w:rPr>
          <w:rFonts w:eastAsia="Times New Roman" w:cstheme="minorHAnsi"/>
        </w:rPr>
        <w:t>Caring pastorally for victims/survivors of abuse and other affected persons.</w:t>
      </w:r>
    </w:p>
    <w:p w14:paraId="4F3BD63F" w14:textId="77777777" w:rsidR="00F670F4" w:rsidRPr="005007CD" w:rsidRDefault="00F670F4" w:rsidP="000D2084">
      <w:pPr>
        <w:numPr>
          <w:ilvl w:val="0"/>
          <w:numId w:val="2"/>
        </w:numPr>
        <w:autoSpaceDE w:val="0"/>
        <w:autoSpaceDN w:val="0"/>
        <w:adjustRightInd w:val="0"/>
        <w:spacing w:after="0" w:line="259" w:lineRule="auto"/>
        <w:ind w:left="397"/>
        <w:jc w:val="both"/>
        <w:rPr>
          <w:rFonts w:eastAsia="Times New Roman" w:cstheme="minorHAnsi"/>
        </w:rPr>
      </w:pPr>
      <w:r w:rsidRPr="00F670F4">
        <w:rPr>
          <w:rFonts w:eastAsia="Times New Roman" w:cstheme="minorHAnsi"/>
        </w:rPr>
        <w:t>Caring pastorally for those who are the subject of concerns or allegations of abuse and other affected persons.</w:t>
      </w:r>
    </w:p>
    <w:p w14:paraId="17231ADF" w14:textId="2AD8838F" w:rsidR="00F670F4" w:rsidRPr="00F670F4" w:rsidRDefault="00F670F4" w:rsidP="000D2084">
      <w:pPr>
        <w:numPr>
          <w:ilvl w:val="0"/>
          <w:numId w:val="2"/>
        </w:numPr>
        <w:autoSpaceDE w:val="0"/>
        <w:autoSpaceDN w:val="0"/>
        <w:adjustRightInd w:val="0"/>
        <w:spacing w:after="0" w:line="259" w:lineRule="auto"/>
        <w:ind w:left="397"/>
        <w:jc w:val="both"/>
        <w:rPr>
          <w:rFonts w:eastAsia="Times New Roman" w:cstheme="minorHAnsi"/>
        </w:rPr>
      </w:pPr>
      <w:r w:rsidRPr="00F670F4">
        <w:rPr>
          <w:rFonts w:eastAsia="Times New Roman" w:cstheme="minorHAnsi"/>
        </w:rPr>
        <w:t>Responding to those that may pose a present risk to others.</w:t>
      </w:r>
    </w:p>
    <w:p w14:paraId="38CA9116" w14:textId="77777777" w:rsidR="00F670F4" w:rsidRPr="001175D2" w:rsidRDefault="00F670F4" w:rsidP="000D2084">
      <w:pPr>
        <w:autoSpaceDE w:val="0"/>
        <w:autoSpaceDN w:val="0"/>
        <w:adjustRightInd w:val="0"/>
        <w:spacing w:after="0"/>
        <w:jc w:val="both"/>
        <w:rPr>
          <w:rFonts w:eastAsia="Times New Roman" w:cstheme="minorHAnsi"/>
          <w:sz w:val="18"/>
        </w:rPr>
      </w:pPr>
    </w:p>
    <w:p w14:paraId="2A029725" w14:textId="2D09A280" w:rsidR="00F670F4" w:rsidRPr="00F670F4" w:rsidRDefault="00F670F4" w:rsidP="000D2084">
      <w:pPr>
        <w:autoSpaceDE w:val="0"/>
        <w:autoSpaceDN w:val="0"/>
        <w:adjustRightInd w:val="0"/>
        <w:spacing w:after="0"/>
        <w:jc w:val="both"/>
        <w:rPr>
          <w:rFonts w:eastAsia="Times New Roman" w:cstheme="minorHAnsi"/>
        </w:rPr>
      </w:pPr>
      <w:r w:rsidRPr="00F670F4">
        <w:rPr>
          <w:rFonts w:eastAsia="Times New Roman" w:cstheme="minorHAnsi"/>
        </w:rPr>
        <w:t xml:space="preserve">The Parish will:  </w:t>
      </w:r>
    </w:p>
    <w:p w14:paraId="37204EC9" w14:textId="77777777" w:rsidR="00F670F4" w:rsidRPr="005007CD" w:rsidRDefault="00F670F4" w:rsidP="000D2084">
      <w:pPr>
        <w:numPr>
          <w:ilvl w:val="0"/>
          <w:numId w:val="2"/>
        </w:numPr>
        <w:autoSpaceDE w:val="0"/>
        <w:autoSpaceDN w:val="0"/>
        <w:adjustRightInd w:val="0"/>
        <w:spacing w:after="0" w:line="259" w:lineRule="auto"/>
        <w:jc w:val="both"/>
        <w:rPr>
          <w:rFonts w:eastAsia="Times New Roman" w:cstheme="minorHAnsi"/>
        </w:rPr>
      </w:pPr>
      <w:r w:rsidRPr="00F670F4">
        <w:rPr>
          <w:rFonts w:eastAsia="Times New Roman" w:cstheme="minorHAnsi"/>
        </w:rPr>
        <w:t>Create a safe and caring place for all.</w:t>
      </w:r>
    </w:p>
    <w:p w14:paraId="0E0A54F2" w14:textId="1E919F47" w:rsidR="00F670F4" w:rsidRPr="00650D88" w:rsidRDefault="00F670F4" w:rsidP="000D2084">
      <w:pPr>
        <w:numPr>
          <w:ilvl w:val="0"/>
          <w:numId w:val="2"/>
        </w:numPr>
        <w:autoSpaceDE w:val="0"/>
        <w:autoSpaceDN w:val="0"/>
        <w:adjustRightInd w:val="0"/>
        <w:spacing w:after="0" w:line="259" w:lineRule="auto"/>
        <w:jc w:val="both"/>
        <w:rPr>
          <w:rFonts w:eastAsia="Times New Roman" w:cstheme="minorHAnsi"/>
        </w:rPr>
      </w:pPr>
      <w:r w:rsidRPr="00F670F4">
        <w:rPr>
          <w:rFonts w:eastAsia="Times New Roman" w:cstheme="minorHAnsi"/>
        </w:rPr>
        <w:t xml:space="preserve">Have a </w:t>
      </w:r>
      <w:r w:rsidRPr="00650D88">
        <w:rPr>
          <w:rFonts w:eastAsia="Times New Roman" w:cstheme="minorHAnsi"/>
        </w:rPr>
        <w:t>named Parish Safeguarding Officer (PSO) to work with the incumbent and the PCC to implement policy and procedures.</w:t>
      </w:r>
    </w:p>
    <w:p w14:paraId="2122020C" w14:textId="0DD06048" w:rsidR="00F670F4" w:rsidRPr="00650D88" w:rsidRDefault="00F670F4" w:rsidP="000D2084">
      <w:pPr>
        <w:numPr>
          <w:ilvl w:val="0"/>
          <w:numId w:val="2"/>
        </w:numPr>
        <w:autoSpaceDE w:val="0"/>
        <w:autoSpaceDN w:val="0"/>
        <w:adjustRightInd w:val="0"/>
        <w:spacing w:after="0" w:line="259" w:lineRule="auto"/>
        <w:jc w:val="both"/>
        <w:rPr>
          <w:rFonts w:eastAsia="Times New Roman" w:cstheme="minorHAnsi"/>
        </w:rPr>
      </w:pPr>
      <w:r w:rsidRPr="00650D88">
        <w:rPr>
          <w:rFonts w:eastAsia="Times New Roman" w:cstheme="minorHAnsi"/>
        </w:rPr>
        <w:t xml:space="preserve">Safely recruit, </w:t>
      </w:r>
      <w:proofErr w:type="gramStart"/>
      <w:r w:rsidRPr="00650D88">
        <w:rPr>
          <w:rFonts w:eastAsia="Times New Roman" w:cstheme="minorHAnsi"/>
        </w:rPr>
        <w:t>train</w:t>
      </w:r>
      <w:proofErr w:type="gramEnd"/>
      <w:r w:rsidRPr="00650D88">
        <w:rPr>
          <w:rFonts w:eastAsia="Times New Roman" w:cstheme="minorHAnsi"/>
        </w:rPr>
        <w:t xml:space="preserve"> and support all those with any responsibility for children, young people and adults to have the confidence and skills to recognise and respond to abuse.</w:t>
      </w:r>
    </w:p>
    <w:p w14:paraId="5949F7F0" w14:textId="77777777" w:rsidR="00F670F4" w:rsidRPr="005007CD" w:rsidRDefault="00F670F4" w:rsidP="000D2084">
      <w:pPr>
        <w:numPr>
          <w:ilvl w:val="0"/>
          <w:numId w:val="2"/>
        </w:numPr>
        <w:spacing w:before="120" w:after="0" w:line="259" w:lineRule="auto"/>
        <w:contextualSpacing/>
        <w:jc w:val="both"/>
        <w:rPr>
          <w:rFonts w:eastAsia="Times New Roman" w:cstheme="minorHAnsi"/>
        </w:rPr>
      </w:pPr>
      <w:r w:rsidRPr="00650D88">
        <w:rPr>
          <w:rFonts w:eastAsia="Times New Roman" w:cstheme="minorHAnsi"/>
        </w:rPr>
        <w:t>Ensure that there is appropriate insurance cover for all activities</w:t>
      </w:r>
      <w:r w:rsidRPr="00F670F4">
        <w:rPr>
          <w:rFonts w:eastAsia="Times New Roman" w:cstheme="minorHAnsi"/>
        </w:rPr>
        <w:t xml:space="preserve"> involving children and adults undertaken in the name of the parish.</w:t>
      </w:r>
    </w:p>
    <w:p w14:paraId="3227A263" w14:textId="4736E0F8" w:rsidR="00F670F4" w:rsidRPr="005007CD" w:rsidRDefault="00F670F4" w:rsidP="000D2084">
      <w:pPr>
        <w:numPr>
          <w:ilvl w:val="0"/>
          <w:numId w:val="2"/>
        </w:numPr>
        <w:spacing w:before="120" w:after="0" w:line="259" w:lineRule="auto"/>
        <w:contextualSpacing/>
        <w:jc w:val="both"/>
        <w:rPr>
          <w:rFonts w:eastAsia="Times New Roman" w:cstheme="minorHAnsi"/>
        </w:rPr>
      </w:pPr>
      <w:r w:rsidRPr="00F670F4">
        <w:rPr>
          <w:rFonts w:eastAsia="Times New Roman" w:cstheme="minorHAnsi"/>
        </w:rPr>
        <w:t>Display in church premises and on the</w:t>
      </w:r>
      <w:r w:rsidR="001175D2">
        <w:rPr>
          <w:rFonts w:eastAsia="Times New Roman" w:cstheme="minorHAnsi"/>
        </w:rPr>
        <w:t xml:space="preserve"> front page of the p</w:t>
      </w:r>
      <w:r w:rsidRPr="00F670F4">
        <w:rPr>
          <w:rFonts w:eastAsia="Times New Roman" w:cstheme="minorHAnsi"/>
        </w:rPr>
        <w:t>arish website the details of who to contact if there are safeguarding concerns or support needs.</w:t>
      </w:r>
    </w:p>
    <w:p w14:paraId="0C2C16B3" w14:textId="77777777" w:rsidR="00F670F4" w:rsidRPr="005007CD" w:rsidRDefault="00F670F4" w:rsidP="000D2084">
      <w:pPr>
        <w:numPr>
          <w:ilvl w:val="0"/>
          <w:numId w:val="2"/>
        </w:numPr>
        <w:spacing w:before="120" w:after="0" w:line="259" w:lineRule="auto"/>
        <w:contextualSpacing/>
        <w:jc w:val="both"/>
        <w:rPr>
          <w:rFonts w:eastAsia="Times New Roman" w:cstheme="minorHAnsi"/>
        </w:rPr>
      </w:pPr>
      <w:r w:rsidRPr="00F670F4">
        <w:rPr>
          <w:rFonts w:eastAsia="Times New Roman" w:cstheme="minorHAnsi"/>
        </w:rPr>
        <w:t>Listen to and take seriously all those who disclose abuse.</w:t>
      </w:r>
    </w:p>
    <w:p w14:paraId="56FB55C8" w14:textId="02450037" w:rsidR="00F670F4" w:rsidRPr="005007CD" w:rsidRDefault="00F670F4" w:rsidP="000D2084">
      <w:pPr>
        <w:numPr>
          <w:ilvl w:val="0"/>
          <w:numId w:val="2"/>
        </w:numPr>
        <w:spacing w:before="120" w:after="0" w:line="259" w:lineRule="auto"/>
        <w:contextualSpacing/>
        <w:jc w:val="both"/>
        <w:rPr>
          <w:rFonts w:eastAsia="Times New Roman" w:cstheme="minorHAnsi"/>
        </w:rPr>
      </w:pPr>
      <w:r w:rsidRPr="00F670F4">
        <w:rPr>
          <w:rFonts w:eastAsia="Calibri" w:cstheme="minorHAnsi"/>
          <w:lang w:eastAsia="en-US"/>
        </w:rPr>
        <w:t xml:space="preserve">Take steps to protect children and adults when a safeguarding concern of any kind arises, following House of Bishops guidance, including </w:t>
      </w:r>
      <w:r w:rsidRPr="00F670F4">
        <w:rPr>
          <w:rFonts w:eastAsia="Times New Roman" w:cstheme="minorHAnsi"/>
        </w:rPr>
        <w:t xml:space="preserve">notifying the Diocesan Safeguarding </w:t>
      </w:r>
      <w:r w:rsidR="001175D2">
        <w:rPr>
          <w:rFonts w:eastAsia="Times New Roman" w:cstheme="minorHAnsi"/>
        </w:rPr>
        <w:t>Team</w:t>
      </w:r>
      <w:r w:rsidRPr="00F670F4">
        <w:rPr>
          <w:rFonts w:eastAsia="Times New Roman" w:cstheme="minorHAnsi"/>
        </w:rPr>
        <w:t xml:space="preserve"> and statutory agencies immediately.</w:t>
      </w:r>
    </w:p>
    <w:p w14:paraId="20A28291" w14:textId="77777777" w:rsidR="00F670F4" w:rsidRPr="005007CD" w:rsidRDefault="00F670F4" w:rsidP="000D2084">
      <w:pPr>
        <w:numPr>
          <w:ilvl w:val="0"/>
          <w:numId w:val="2"/>
        </w:numPr>
        <w:spacing w:before="120" w:after="0" w:line="259" w:lineRule="auto"/>
        <w:contextualSpacing/>
        <w:jc w:val="both"/>
        <w:rPr>
          <w:rFonts w:eastAsia="Times New Roman" w:cstheme="minorHAnsi"/>
        </w:rPr>
      </w:pPr>
      <w:r w:rsidRPr="00F670F4">
        <w:rPr>
          <w:rFonts w:eastAsia="Times New Roman" w:cstheme="minorHAnsi"/>
        </w:rPr>
        <w:t>Offer support to victims/survivors of abuse regardless of the type of ab</w:t>
      </w:r>
      <w:r w:rsidRPr="005007CD">
        <w:rPr>
          <w:rFonts w:eastAsia="Times New Roman" w:cstheme="minorHAnsi"/>
        </w:rPr>
        <w:t>use, when or where it occurred.</w:t>
      </w:r>
    </w:p>
    <w:p w14:paraId="6BA93C60" w14:textId="77777777" w:rsidR="00F670F4" w:rsidRPr="005007CD" w:rsidRDefault="00F670F4" w:rsidP="000D2084">
      <w:pPr>
        <w:numPr>
          <w:ilvl w:val="0"/>
          <w:numId w:val="2"/>
        </w:numPr>
        <w:spacing w:before="120" w:after="0" w:line="259" w:lineRule="auto"/>
        <w:contextualSpacing/>
        <w:jc w:val="both"/>
        <w:rPr>
          <w:rFonts w:eastAsia="Times New Roman" w:cstheme="minorHAnsi"/>
        </w:rPr>
      </w:pPr>
      <w:r w:rsidRPr="00F670F4">
        <w:rPr>
          <w:rFonts w:eastAsia="Times New Roman" w:cstheme="minorHAnsi"/>
        </w:rPr>
        <w:t xml:space="preserve">Care for and monitor any member of the church community who may pose a risk to children and adults whilst maintaining appropriate confidentiality and the safety of all parties. </w:t>
      </w:r>
    </w:p>
    <w:p w14:paraId="15009E50" w14:textId="7DDE8843" w:rsidR="00F670F4" w:rsidRDefault="00F670F4" w:rsidP="000D2084">
      <w:pPr>
        <w:numPr>
          <w:ilvl w:val="0"/>
          <w:numId w:val="2"/>
        </w:numPr>
        <w:spacing w:before="120" w:after="0" w:line="259" w:lineRule="auto"/>
        <w:contextualSpacing/>
        <w:jc w:val="both"/>
        <w:rPr>
          <w:rFonts w:eastAsia="Times New Roman" w:cstheme="minorHAnsi"/>
        </w:rPr>
      </w:pPr>
      <w:r w:rsidRPr="00F670F4">
        <w:rPr>
          <w:rFonts w:eastAsia="Times New Roman" w:cstheme="minorHAnsi"/>
        </w:rPr>
        <w:t>Ensure that health and safety policy, procedures and risk assessments are in place and that these are reviewed annually.</w:t>
      </w:r>
    </w:p>
    <w:p w14:paraId="69550646" w14:textId="6F9AEB89" w:rsidR="001175D2" w:rsidRPr="001175D2" w:rsidRDefault="001175D2" w:rsidP="000D2084">
      <w:pPr>
        <w:numPr>
          <w:ilvl w:val="0"/>
          <w:numId w:val="2"/>
        </w:numPr>
        <w:spacing w:before="120" w:after="0" w:line="259" w:lineRule="auto"/>
        <w:contextualSpacing/>
        <w:jc w:val="both"/>
        <w:rPr>
          <w:rFonts w:eastAsia="Times New Roman" w:cstheme="minorHAnsi"/>
        </w:rPr>
      </w:pPr>
      <w:r>
        <w:rPr>
          <w:rFonts w:eastAsia="Times New Roman" w:cstheme="minorHAnsi"/>
        </w:rPr>
        <w:t>Inform the Diocesan Safeguarding Team if we use an alternative DBS Umbrella Body to APCS and if we receive any DBS Disclosures that are not clear.</w:t>
      </w:r>
    </w:p>
    <w:p w14:paraId="518E3EE3" w14:textId="6A8F42C0" w:rsidR="00F670F4" w:rsidRPr="00F670F4" w:rsidRDefault="00F670F4" w:rsidP="000D2084">
      <w:pPr>
        <w:numPr>
          <w:ilvl w:val="0"/>
          <w:numId w:val="2"/>
        </w:numPr>
        <w:spacing w:before="120" w:after="0" w:line="259" w:lineRule="auto"/>
        <w:contextualSpacing/>
        <w:jc w:val="both"/>
        <w:rPr>
          <w:rFonts w:eastAsia="Times New Roman" w:cstheme="minorHAnsi"/>
        </w:rPr>
      </w:pPr>
      <w:r w:rsidRPr="00F670F4">
        <w:rPr>
          <w:rFonts w:eastAsia="Times New Roman" w:cstheme="minorHAnsi"/>
        </w:rPr>
        <w:t>Review the implementation of the Safeguarding Policy, Procedures and Practices at least annually.</w:t>
      </w:r>
    </w:p>
    <w:p w14:paraId="590F69D9" w14:textId="77777777" w:rsidR="00F670F4" w:rsidRPr="001175D2" w:rsidRDefault="00F670F4" w:rsidP="000D2084">
      <w:pPr>
        <w:spacing w:after="0"/>
        <w:ind w:right="897"/>
        <w:jc w:val="both"/>
        <w:rPr>
          <w:rFonts w:eastAsia="Calibri" w:cstheme="minorHAnsi"/>
          <w:sz w:val="18"/>
          <w:szCs w:val="24"/>
          <w:lang w:eastAsia="en-US"/>
        </w:rPr>
      </w:pPr>
    </w:p>
    <w:p w14:paraId="45EFC2F7" w14:textId="77777777" w:rsidR="000B4921" w:rsidRPr="005007CD" w:rsidRDefault="000B4921" w:rsidP="000D2084">
      <w:pPr>
        <w:spacing w:after="0" w:line="240" w:lineRule="auto"/>
        <w:jc w:val="both"/>
        <w:rPr>
          <w:rFonts w:cstheme="minorHAnsi"/>
        </w:rPr>
      </w:pPr>
      <w:r w:rsidRPr="005007CD">
        <w:rPr>
          <w:rFonts w:cstheme="minorHAnsi"/>
        </w:rPr>
        <w:t>Each person who works within this church community will agree to abide by this policy and the guidelines established by this church.</w:t>
      </w:r>
    </w:p>
    <w:p w14:paraId="16525660" w14:textId="2A65CD4A" w:rsidR="000D2084" w:rsidRDefault="000B4921" w:rsidP="000D2084">
      <w:pPr>
        <w:autoSpaceDE w:val="0"/>
        <w:autoSpaceDN w:val="0"/>
        <w:adjustRightInd w:val="0"/>
        <w:spacing w:after="0" w:line="259" w:lineRule="auto"/>
        <w:jc w:val="both"/>
        <w:rPr>
          <w:rFonts w:cstheme="minorHAnsi"/>
        </w:rPr>
      </w:pPr>
      <w:r w:rsidRPr="005007CD">
        <w:rPr>
          <w:rFonts w:cstheme="minorHAnsi"/>
        </w:rPr>
        <w:t xml:space="preserve">This </w:t>
      </w:r>
      <w:r w:rsidR="00FA72CC" w:rsidRPr="005007CD">
        <w:rPr>
          <w:rFonts w:cstheme="minorHAnsi"/>
        </w:rPr>
        <w:t>church appoints</w:t>
      </w:r>
      <w:r w:rsidR="000D2084">
        <w:rPr>
          <w:rFonts w:cstheme="minorHAnsi"/>
        </w:rPr>
        <w:t>:</w:t>
      </w:r>
      <w:r w:rsidR="00FA72CC" w:rsidRPr="005007CD">
        <w:rPr>
          <w:rFonts w:cstheme="minorHAnsi"/>
        </w:rPr>
        <w:t xml:space="preserve"> </w:t>
      </w:r>
      <w:r w:rsidR="00E42DB7">
        <w:rPr>
          <w:rFonts w:eastAsia="Times New Roman" w:cstheme="minorHAnsi"/>
        </w:rPr>
        <w:t xml:space="preserve"> Mrs Jan Rimmer</w:t>
      </w:r>
      <w:r w:rsidR="00650D88" w:rsidRPr="00650D88">
        <w:rPr>
          <w:rFonts w:eastAsia="Times New Roman" w:cstheme="minorHAnsi"/>
        </w:rPr>
        <w:t xml:space="preserve"> </w:t>
      </w:r>
      <w:hyperlink r:id="rId8" w:history="1">
        <w:r w:rsidR="000D2084" w:rsidRPr="0055117F">
          <w:rPr>
            <w:rStyle w:val="Hyperlink"/>
            <w:rFonts w:cstheme="minorHAnsi"/>
            <w:shd w:val="clear" w:color="auto" w:fill="FFFFFF"/>
          </w:rPr>
          <w:t>safeguarding@dorchester-abbey.org.uk</w:t>
        </w:r>
      </w:hyperlink>
      <w:r w:rsidR="000D2084">
        <w:rPr>
          <w:rFonts w:cstheme="minorHAnsi"/>
          <w:color w:val="000000"/>
          <w:shd w:val="clear" w:color="auto" w:fill="FFFFFF"/>
        </w:rPr>
        <w:t xml:space="preserve"> </w:t>
      </w:r>
      <w:r w:rsidRPr="005007CD">
        <w:rPr>
          <w:rFonts w:cstheme="minorHAnsi"/>
        </w:rPr>
        <w:t xml:space="preserve"> as the Parish Safeguarding Officer</w:t>
      </w:r>
      <w:r w:rsidR="001175D2">
        <w:rPr>
          <w:rFonts w:cstheme="minorHAnsi"/>
        </w:rPr>
        <w:t>.</w:t>
      </w:r>
      <w:r w:rsidR="00F670F4" w:rsidRPr="005007CD">
        <w:rPr>
          <w:rFonts w:cstheme="minorHAnsi"/>
        </w:rPr>
        <w:t xml:space="preserve"> </w:t>
      </w:r>
    </w:p>
    <w:p w14:paraId="6D71601D" w14:textId="77777777" w:rsidR="00162A36" w:rsidRDefault="00162A36" w:rsidP="000D2084">
      <w:pPr>
        <w:spacing w:after="0" w:line="360" w:lineRule="auto"/>
        <w:rPr>
          <w:rFonts w:cstheme="minorHAnsi"/>
        </w:rPr>
      </w:pPr>
    </w:p>
    <w:p w14:paraId="675CABBC" w14:textId="60FD1F8A" w:rsidR="000D2084" w:rsidRDefault="00B34C89" w:rsidP="000D2084">
      <w:pPr>
        <w:spacing w:after="0" w:line="360" w:lineRule="auto"/>
        <w:rPr>
          <w:rFonts w:cstheme="minorHAnsi"/>
        </w:rPr>
      </w:pPr>
      <w:r>
        <w:rPr>
          <w:rFonts w:cstheme="minorHAnsi"/>
        </w:rPr>
        <w:t>Minister</w:t>
      </w:r>
      <w:r w:rsidR="00162A36">
        <w:rPr>
          <w:rFonts w:cstheme="minorHAnsi"/>
        </w:rPr>
        <w:t>:</w:t>
      </w:r>
      <w:r>
        <w:rPr>
          <w:rFonts w:cstheme="minorHAnsi"/>
        </w:rPr>
        <w:t xml:space="preserve"> </w:t>
      </w:r>
      <w:proofErr w:type="spellStart"/>
      <w:r w:rsidR="00162A36">
        <w:rPr>
          <w:rFonts w:cstheme="minorHAnsi"/>
        </w:rPr>
        <w:t>Rev’d</w:t>
      </w:r>
      <w:proofErr w:type="spellEnd"/>
      <w:r w:rsidR="00162A36">
        <w:rPr>
          <w:rFonts w:cstheme="minorHAnsi"/>
        </w:rPr>
        <w:t xml:space="preserve"> Jane </w:t>
      </w:r>
      <w:proofErr w:type="gramStart"/>
      <w:r w:rsidR="00162A36">
        <w:rPr>
          <w:rFonts w:cstheme="minorHAnsi"/>
        </w:rPr>
        <w:t>Willis</w:t>
      </w:r>
      <w:r w:rsidR="00D723C5">
        <w:rPr>
          <w:rFonts w:cstheme="minorHAnsi"/>
        </w:rPr>
        <w:t>..</w:t>
      </w:r>
      <w:proofErr w:type="gramEnd"/>
      <w:r w:rsidR="00803C68">
        <w:rPr>
          <w:rFonts w:cstheme="minorHAnsi"/>
        </w:rPr>
        <w:t xml:space="preserve">  </w:t>
      </w:r>
      <w:r w:rsidR="00991589">
        <w:rPr>
          <w:rFonts w:cstheme="minorHAnsi"/>
        </w:rPr>
        <w:t>agreed at</w:t>
      </w:r>
      <w:r w:rsidR="005140CB">
        <w:rPr>
          <w:rFonts w:cstheme="minorHAnsi"/>
        </w:rPr>
        <w:t xml:space="preserve"> </w:t>
      </w:r>
      <w:r w:rsidR="00162A36">
        <w:rPr>
          <w:rFonts w:cstheme="minorHAnsi"/>
        </w:rPr>
        <w:t>PCC meeting</w:t>
      </w:r>
      <w:r w:rsidR="00803C68">
        <w:rPr>
          <w:rFonts w:cstheme="minorHAnsi"/>
        </w:rPr>
        <w:t xml:space="preserve"> 22</w:t>
      </w:r>
      <w:r w:rsidR="00803C68" w:rsidRPr="00803C68">
        <w:rPr>
          <w:rFonts w:cstheme="minorHAnsi"/>
          <w:vertAlign w:val="superscript"/>
        </w:rPr>
        <w:t>nd</w:t>
      </w:r>
      <w:r w:rsidR="00803C68">
        <w:rPr>
          <w:rFonts w:cstheme="minorHAnsi"/>
        </w:rPr>
        <w:t xml:space="preserve"> January 2024</w:t>
      </w:r>
    </w:p>
    <w:p w14:paraId="3792AD1B" w14:textId="0C5F5110" w:rsidR="001175D2" w:rsidRDefault="000B4921" w:rsidP="00803C68">
      <w:pPr>
        <w:spacing w:after="0" w:line="360" w:lineRule="auto"/>
        <w:rPr>
          <w:rFonts w:cstheme="minorHAnsi"/>
        </w:rPr>
      </w:pPr>
      <w:r w:rsidRPr="005007CD">
        <w:rPr>
          <w:rFonts w:cstheme="minorHAnsi"/>
        </w:rPr>
        <w:t xml:space="preserve">Churchwardens </w:t>
      </w:r>
      <w:r w:rsidR="00162A36">
        <w:rPr>
          <w:rFonts w:cstheme="minorHAnsi"/>
        </w:rPr>
        <w:t xml:space="preserve">: </w:t>
      </w:r>
      <w:r w:rsidR="003C6E3B">
        <w:rPr>
          <w:rFonts w:cstheme="minorHAnsi"/>
        </w:rPr>
        <w:t>Malcolm Lucas</w:t>
      </w:r>
      <w:r w:rsidR="00162A36">
        <w:rPr>
          <w:rFonts w:cstheme="minorHAnsi"/>
        </w:rPr>
        <w:t xml:space="preserve"> and Catherine Paul</w:t>
      </w:r>
      <w:r w:rsidR="005140CB">
        <w:rPr>
          <w:rFonts w:cstheme="minorHAnsi"/>
        </w:rPr>
        <w:t xml:space="preserve"> </w:t>
      </w:r>
      <w:r w:rsidR="00D723C5">
        <w:rPr>
          <w:rFonts w:cstheme="minorHAnsi"/>
        </w:rPr>
        <w:t xml:space="preserve"> agreed </w:t>
      </w:r>
      <w:r w:rsidR="00803C68">
        <w:rPr>
          <w:rFonts w:cstheme="minorHAnsi"/>
        </w:rPr>
        <w:t>22</w:t>
      </w:r>
      <w:r w:rsidR="00803C68" w:rsidRPr="00803C68">
        <w:rPr>
          <w:rFonts w:cstheme="minorHAnsi"/>
          <w:vertAlign w:val="superscript"/>
        </w:rPr>
        <w:t>nd</w:t>
      </w:r>
      <w:r w:rsidR="00803C68">
        <w:rPr>
          <w:rFonts w:cstheme="minorHAnsi"/>
        </w:rPr>
        <w:t xml:space="preserve"> January 2024</w:t>
      </w:r>
      <w:r w:rsidR="00650D88">
        <w:rPr>
          <w:rFonts w:cstheme="minorHAnsi"/>
        </w:rPr>
        <w:tab/>
      </w:r>
    </w:p>
    <w:p w14:paraId="646EECCE" w14:textId="77777777" w:rsidR="00EA7F33" w:rsidRDefault="00EA7F33" w:rsidP="000D2084">
      <w:pPr>
        <w:pStyle w:val="Default"/>
        <w:tabs>
          <w:tab w:val="left" w:pos="4365"/>
        </w:tabs>
        <w:spacing w:line="360" w:lineRule="auto"/>
        <w:rPr>
          <w:rFonts w:asciiTheme="minorHAnsi" w:hAnsiTheme="minorHAnsi" w:cstheme="minorHAnsi"/>
          <w:sz w:val="22"/>
          <w:szCs w:val="22"/>
        </w:rPr>
      </w:pPr>
    </w:p>
    <w:p w14:paraId="1EACAB4C" w14:textId="77777777" w:rsidR="004E44C4" w:rsidRPr="004E44C4" w:rsidRDefault="004E44C4" w:rsidP="000D2084">
      <w:pPr>
        <w:pStyle w:val="Default"/>
        <w:spacing w:line="360" w:lineRule="auto"/>
        <w:rPr>
          <w:rFonts w:asciiTheme="minorHAnsi" w:hAnsiTheme="minorHAnsi" w:cstheme="minorHAnsi"/>
          <w:sz w:val="8"/>
          <w:szCs w:val="22"/>
        </w:rPr>
      </w:pPr>
    </w:p>
    <w:p w14:paraId="408C6431" w14:textId="77777777" w:rsidR="003146D5" w:rsidRDefault="003146D5" w:rsidP="00EA7F33">
      <w:pPr>
        <w:autoSpaceDE w:val="0"/>
        <w:autoSpaceDN w:val="0"/>
        <w:adjustRightInd w:val="0"/>
        <w:spacing w:after="0"/>
        <w:rPr>
          <w:color w:val="000000"/>
          <w:szCs w:val="27"/>
        </w:rPr>
      </w:pPr>
    </w:p>
    <w:p w14:paraId="35050C89" w14:textId="7A3D400B" w:rsidR="001B10D6" w:rsidRDefault="001B10D6" w:rsidP="00EA7F33">
      <w:pPr>
        <w:autoSpaceDE w:val="0"/>
        <w:autoSpaceDN w:val="0"/>
        <w:adjustRightInd w:val="0"/>
        <w:spacing w:after="0"/>
        <w:rPr>
          <w:rFonts w:eastAsia="Times New Roman" w:cstheme="minorHAnsi"/>
        </w:rPr>
      </w:pPr>
      <w:r>
        <w:rPr>
          <w:rFonts w:eastAsia="Times New Roman" w:cstheme="minorHAnsi"/>
        </w:rPr>
        <w:br w:type="page"/>
      </w:r>
    </w:p>
    <w:p w14:paraId="4B4A2A65" w14:textId="38A9081E" w:rsidR="001B10D6" w:rsidRDefault="001B10D6" w:rsidP="001B10D6">
      <w:pPr>
        <w:autoSpaceDE w:val="0"/>
        <w:autoSpaceDN w:val="0"/>
        <w:adjustRightInd w:val="0"/>
        <w:spacing w:after="0"/>
        <w:rPr>
          <w:rFonts w:cstheme="minorHAnsi"/>
          <w:b/>
          <w:bCs/>
          <w:color w:val="000000"/>
        </w:rPr>
      </w:pPr>
      <w:r w:rsidRPr="001B10D6">
        <w:rPr>
          <w:rFonts w:cstheme="minorHAnsi"/>
          <w:b/>
          <w:bCs/>
        </w:rPr>
        <w:lastRenderedPageBreak/>
        <w:t xml:space="preserve">Appendix A </w:t>
      </w:r>
      <w:proofErr w:type="gramStart"/>
      <w:r w:rsidRPr="001B10D6">
        <w:rPr>
          <w:rFonts w:cstheme="minorHAnsi"/>
          <w:b/>
          <w:bCs/>
        </w:rPr>
        <w:t xml:space="preserve">- </w:t>
      </w:r>
      <w:r w:rsidRPr="001B10D6">
        <w:rPr>
          <w:rFonts w:cstheme="minorHAnsi"/>
          <w:b/>
          <w:bCs/>
          <w:color w:val="000000"/>
        </w:rPr>
        <w:t xml:space="preserve"> The</w:t>
      </w:r>
      <w:proofErr w:type="gramEnd"/>
      <w:r w:rsidRPr="001B10D6">
        <w:rPr>
          <w:rFonts w:cstheme="minorHAnsi"/>
          <w:b/>
          <w:bCs/>
          <w:color w:val="000000"/>
        </w:rPr>
        <w:t xml:space="preserve"> Code of Safer Working Practice</w:t>
      </w:r>
    </w:p>
    <w:p w14:paraId="47A935CC" w14:textId="77777777" w:rsidR="001B10D6" w:rsidRPr="001B10D6" w:rsidRDefault="001B10D6" w:rsidP="001B10D6">
      <w:pPr>
        <w:autoSpaceDE w:val="0"/>
        <w:autoSpaceDN w:val="0"/>
        <w:adjustRightInd w:val="0"/>
        <w:spacing w:after="0"/>
        <w:rPr>
          <w:rFonts w:cstheme="minorHAnsi"/>
          <w:color w:val="000000"/>
        </w:rPr>
      </w:pPr>
    </w:p>
    <w:p w14:paraId="77492FD7" w14:textId="285E863C" w:rsidR="001B10D6" w:rsidRDefault="001B10D6" w:rsidP="001B10D6">
      <w:pPr>
        <w:autoSpaceDE w:val="0"/>
        <w:autoSpaceDN w:val="0"/>
        <w:adjustRightInd w:val="0"/>
        <w:spacing w:after="0" w:line="240" w:lineRule="auto"/>
        <w:rPr>
          <w:rFonts w:cstheme="minorHAnsi"/>
          <w:i/>
          <w:iCs/>
          <w:color w:val="000000"/>
        </w:rPr>
      </w:pPr>
      <w:r w:rsidRPr="001B10D6">
        <w:rPr>
          <w:rFonts w:cstheme="minorHAnsi"/>
          <w:i/>
          <w:iCs/>
          <w:color w:val="000000"/>
        </w:rPr>
        <w:t>The Code of Safer Working Practice expresses our commitment to demonstrating God’s love by placing the highest priority on the safety of those to whom we minister. It sets out what we expect from anyone who ministers in our church, in both paid or voluntary roles, and is one of the ways we ensure high standards of safeguarding in all we do.</w:t>
      </w:r>
    </w:p>
    <w:p w14:paraId="4D5069B0" w14:textId="77777777" w:rsidR="001B10D6" w:rsidRPr="001B10D6" w:rsidRDefault="001B10D6" w:rsidP="001B10D6">
      <w:pPr>
        <w:autoSpaceDE w:val="0"/>
        <w:autoSpaceDN w:val="0"/>
        <w:adjustRightInd w:val="0"/>
        <w:spacing w:after="0" w:line="240" w:lineRule="auto"/>
        <w:rPr>
          <w:rFonts w:cstheme="minorHAnsi"/>
          <w:color w:val="000000"/>
        </w:rPr>
      </w:pPr>
    </w:p>
    <w:p w14:paraId="4DBD526D" w14:textId="77777777" w:rsidR="001B10D6" w:rsidRPr="001B10D6" w:rsidRDefault="001B10D6" w:rsidP="001B10D6">
      <w:pPr>
        <w:autoSpaceDE w:val="0"/>
        <w:autoSpaceDN w:val="0"/>
        <w:adjustRightInd w:val="0"/>
        <w:spacing w:after="0" w:line="240" w:lineRule="auto"/>
        <w:rPr>
          <w:rFonts w:cstheme="minorHAnsi"/>
          <w:color w:val="000000"/>
        </w:rPr>
      </w:pPr>
      <w:r w:rsidRPr="001B10D6">
        <w:rPr>
          <w:rFonts w:cstheme="minorHAnsi"/>
          <w:b/>
          <w:bCs/>
          <w:color w:val="000000"/>
        </w:rPr>
        <w:t xml:space="preserve">Upholding the Code </w:t>
      </w:r>
    </w:p>
    <w:p w14:paraId="730FFB3B" w14:textId="77777777" w:rsidR="001B10D6" w:rsidRPr="001B10D6" w:rsidRDefault="001B10D6" w:rsidP="001B10D6">
      <w:pPr>
        <w:autoSpaceDE w:val="0"/>
        <w:autoSpaceDN w:val="0"/>
        <w:adjustRightInd w:val="0"/>
        <w:spacing w:after="0" w:line="240" w:lineRule="auto"/>
        <w:rPr>
          <w:rFonts w:cstheme="minorHAnsi"/>
          <w:color w:val="000000"/>
        </w:rPr>
      </w:pPr>
      <w:r w:rsidRPr="001B10D6">
        <w:rPr>
          <w:rFonts w:cstheme="minorHAnsi"/>
          <w:i/>
          <w:iCs/>
          <w:color w:val="000000"/>
        </w:rPr>
        <w:t xml:space="preserve">All members of staff and volunteers are expected to report any breaches of this code to the Parish Safeguarding Officer. Staff and volunteers who breach this code may be subject to disciplinary procedures or asked to leave their role. Serious breaches may also result in a referral made to the relevant statutory agency. </w:t>
      </w:r>
    </w:p>
    <w:p w14:paraId="33BB87A3" w14:textId="77777777" w:rsidR="001B10D6" w:rsidRDefault="001B10D6" w:rsidP="001B10D6">
      <w:pPr>
        <w:autoSpaceDE w:val="0"/>
        <w:autoSpaceDN w:val="0"/>
        <w:adjustRightInd w:val="0"/>
        <w:spacing w:after="0" w:line="240" w:lineRule="auto"/>
        <w:rPr>
          <w:rFonts w:cstheme="minorHAnsi"/>
          <w:b/>
          <w:bCs/>
          <w:color w:val="000000"/>
        </w:rPr>
      </w:pPr>
    </w:p>
    <w:p w14:paraId="47260C41" w14:textId="20F36021" w:rsidR="001B10D6" w:rsidRPr="001B10D6" w:rsidRDefault="001B10D6" w:rsidP="001B10D6">
      <w:pPr>
        <w:autoSpaceDE w:val="0"/>
        <w:autoSpaceDN w:val="0"/>
        <w:adjustRightInd w:val="0"/>
        <w:spacing w:after="0" w:line="240" w:lineRule="auto"/>
        <w:rPr>
          <w:rFonts w:cstheme="minorHAnsi"/>
          <w:color w:val="000000"/>
        </w:rPr>
      </w:pPr>
      <w:r w:rsidRPr="001B10D6">
        <w:rPr>
          <w:rFonts w:cstheme="minorHAnsi"/>
          <w:b/>
          <w:bCs/>
          <w:color w:val="000000"/>
        </w:rPr>
        <w:t xml:space="preserve">All those working on behalf of the parish with children, young people and adults must: </w:t>
      </w:r>
    </w:p>
    <w:p w14:paraId="19B10357" w14:textId="77777777" w:rsidR="001B10D6" w:rsidRPr="001B10D6" w:rsidRDefault="001B10D6" w:rsidP="001B10D6">
      <w:pPr>
        <w:autoSpaceDE w:val="0"/>
        <w:autoSpaceDN w:val="0"/>
        <w:adjustRightInd w:val="0"/>
        <w:spacing w:after="27" w:line="240" w:lineRule="auto"/>
        <w:rPr>
          <w:rFonts w:cstheme="minorHAnsi"/>
          <w:color w:val="000000"/>
        </w:rPr>
      </w:pPr>
      <w:r w:rsidRPr="001B10D6">
        <w:rPr>
          <w:rFonts w:cstheme="minorHAnsi"/>
          <w:color w:val="000000"/>
        </w:rPr>
        <w:t xml:space="preserve">• Treat all individuals with respect and </w:t>
      </w:r>
      <w:proofErr w:type="gramStart"/>
      <w:r w:rsidRPr="001B10D6">
        <w:rPr>
          <w:rFonts w:cstheme="minorHAnsi"/>
          <w:color w:val="000000"/>
        </w:rPr>
        <w:t>dignity;</w:t>
      </w:r>
      <w:proofErr w:type="gramEnd"/>
      <w:r w:rsidRPr="001B10D6">
        <w:rPr>
          <w:rFonts w:cstheme="minorHAnsi"/>
          <w:color w:val="000000"/>
        </w:rPr>
        <w:t xml:space="preserve"> </w:t>
      </w:r>
    </w:p>
    <w:p w14:paraId="36D9DF65" w14:textId="77777777" w:rsidR="001B10D6" w:rsidRPr="001B10D6" w:rsidRDefault="001B10D6" w:rsidP="001B10D6">
      <w:pPr>
        <w:autoSpaceDE w:val="0"/>
        <w:autoSpaceDN w:val="0"/>
        <w:adjustRightInd w:val="0"/>
        <w:spacing w:after="27" w:line="240" w:lineRule="auto"/>
        <w:rPr>
          <w:rFonts w:cstheme="minorHAnsi"/>
          <w:color w:val="000000"/>
        </w:rPr>
      </w:pPr>
      <w:r w:rsidRPr="001B10D6">
        <w:rPr>
          <w:rFonts w:cstheme="minorHAnsi"/>
          <w:color w:val="000000"/>
        </w:rPr>
        <w:t xml:space="preserve">• Respect people’s rights to personal </w:t>
      </w:r>
      <w:proofErr w:type="gramStart"/>
      <w:r w:rsidRPr="001B10D6">
        <w:rPr>
          <w:rFonts w:cstheme="minorHAnsi"/>
          <w:color w:val="000000"/>
        </w:rPr>
        <w:t>privacy;</w:t>
      </w:r>
      <w:proofErr w:type="gramEnd"/>
      <w:r w:rsidRPr="001B10D6">
        <w:rPr>
          <w:rFonts w:cstheme="minorHAnsi"/>
          <w:color w:val="000000"/>
        </w:rPr>
        <w:t xml:space="preserve"> </w:t>
      </w:r>
    </w:p>
    <w:p w14:paraId="5F5C07C5" w14:textId="77777777" w:rsidR="001B10D6" w:rsidRPr="001B10D6" w:rsidRDefault="001B10D6" w:rsidP="001B10D6">
      <w:pPr>
        <w:autoSpaceDE w:val="0"/>
        <w:autoSpaceDN w:val="0"/>
        <w:adjustRightInd w:val="0"/>
        <w:spacing w:after="27" w:line="240" w:lineRule="auto"/>
        <w:rPr>
          <w:rFonts w:cstheme="minorHAnsi"/>
          <w:color w:val="000000"/>
        </w:rPr>
      </w:pPr>
      <w:r w:rsidRPr="001B10D6">
        <w:rPr>
          <w:rFonts w:cstheme="minorHAnsi"/>
          <w:color w:val="000000"/>
        </w:rPr>
        <w:t xml:space="preserve">• Ensure that their own language, tone of voice and body language are </w:t>
      </w:r>
      <w:proofErr w:type="gramStart"/>
      <w:r w:rsidRPr="001B10D6">
        <w:rPr>
          <w:rFonts w:cstheme="minorHAnsi"/>
          <w:color w:val="000000"/>
        </w:rPr>
        <w:t>respectful;</w:t>
      </w:r>
      <w:proofErr w:type="gramEnd"/>
      <w:r w:rsidRPr="001B10D6">
        <w:rPr>
          <w:rFonts w:cstheme="minorHAnsi"/>
          <w:color w:val="000000"/>
        </w:rPr>
        <w:t xml:space="preserve"> </w:t>
      </w:r>
    </w:p>
    <w:p w14:paraId="68A307DA" w14:textId="77777777" w:rsidR="001B10D6" w:rsidRPr="001B10D6" w:rsidRDefault="001B10D6" w:rsidP="001B10D6">
      <w:pPr>
        <w:autoSpaceDE w:val="0"/>
        <w:autoSpaceDN w:val="0"/>
        <w:adjustRightInd w:val="0"/>
        <w:spacing w:after="27" w:line="240" w:lineRule="auto"/>
        <w:rPr>
          <w:rFonts w:cstheme="minorHAnsi"/>
          <w:color w:val="000000"/>
        </w:rPr>
      </w:pPr>
      <w:r w:rsidRPr="001B10D6">
        <w:rPr>
          <w:rFonts w:cstheme="minorHAnsi"/>
          <w:color w:val="000000"/>
        </w:rPr>
        <w:t xml:space="preserve">• Ensure that children, young people and adults know who they can talk to about a personal </w:t>
      </w:r>
      <w:proofErr w:type="gramStart"/>
      <w:r w:rsidRPr="001B10D6">
        <w:rPr>
          <w:rFonts w:cstheme="minorHAnsi"/>
          <w:color w:val="000000"/>
        </w:rPr>
        <w:t>concern;</w:t>
      </w:r>
      <w:proofErr w:type="gramEnd"/>
      <w:r w:rsidRPr="001B10D6">
        <w:rPr>
          <w:rFonts w:cstheme="minorHAnsi"/>
          <w:color w:val="000000"/>
        </w:rPr>
        <w:t xml:space="preserve"> </w:t>
      </w:r>
    </w:p>
    <w:p w14:paraId="517116A1" w14:textId="77777777" w:rsidR="001B10D6" w:rsidRPr="001B10D6" w:rsidRDefault="001B10D6" w:rsidP="001B10D6">
      <w:pPr>
        <w:autoSpaceDE w:val="0"/>
        <w:autoSpaceDN w:val="0"/>
        <w:adjustRightInd w:val="0"/>
        <w:spacing w:after="27" w:line="240" w:lineRule="auto"/>
        <w:rPr>
          <w:rFonts w:cstheme="minorHAnsi"/>
          <w:color w:val="000000"/>
        </w:rPr>
      </w:pPr>
      <w:r w:rsidRPr="001B10D6">
        <w:rPr>
          <w:rFonts w:cstheme="minorHAnsi"/>
          <w:color w:val="000000"/>
        </w:rPr>
        <w:t xml:space="preserve">• Record and report any concerns about a child, young person or adult and/or the behaviour of another worker with their activity leader and/or the Parish Safeguarding Officer. All written records should be signed and </w:t>
      </w:r>
      <w:proofErr w:type="gramStart"/>
      <w:r w:rsidRPr="001B10D6">
        <w:rPr>
          <w:rFonts w:cstheme="minorHAnsi"/>
          <w:color w:val="000000"/>
        </w:rPr>
        <w:t>dated;</w:t>
      </w:r>
      <w:proofErr w:type="gramEnd"/>
      <w:r w:rsidRPr="001B10D6">
        <w:rPr>
          <w:rFonts w:cstheme="minorHAnsi"/>
          <w:color w:val="000000"/>
        </w:rPr>
        <w:t xml:space="preserve"> </w:t>
      </w:r>
    </w:p>
    <w:p w14:paraId="7A7DEF8F" w14:textId="77777777" w:rsidR="001B10D6" w:rsidRPr="001B10D6" w:rsidRDefault="001B10D6" w:rsidP="001B10D6">
      <w:pPr>
        <w:autoSpaceDE w:val="0"/>
        <w:autoSpaceDN w:val="0"/>
        <w:adjustRightInd w:val="0"/>
        <w:spacing w:after="0" w:line="240" w:lineRule="auto"/>
        <w:rPr>
          <w:rFonts w:cstheme="minorHAnsi"/>
          <w:color w:val="000000"/>
        </w:rPr>
      </w:pPr>
      <w:r w:rsidRPr="001B10D6">
        <w:rPr>
          <w:rFonts w:cstheme="minorHAnsi"/>
          <w:color w:val="000000"/>
        </w:rPr>
        <w:t xml:space="preserve">• Obtain written consent for any photographs or videos to be taken, shown, </w:t>
      </w:r>
      <w:proofErr w:type="gramStart"/>
      <w:r w:rsidRPr="001B10D6">
        <w:rPr>
          <w:rFonts w:cstheme="minorHAnsi"/>
          <w:color w:val="000000"/>
        </w:rPr>
        <w:t>displayed</w:t>
      </w:r>
      <w:proofErr w:type="gramEnd"/>
      <w:r w:rsidRPr="001B10D6">
        <w:rPr>
          <w:rFonts w:cstheme="minorHAnsi"/>
          <w:color w:val="000000"/>
        </w:rPr>
        <w:t xml:space="preserve"> or stored. </w:t>
      </w:r>
    </w:p>
    <w:p w14:paraId="4C5C2F51" w14:textId="77777777" w:rsidR="001B10D6" w:rsidRPr="001B10D6" w:rsidRDefault="001B10D6" w:rsidP="001B10D6">
      <w:pPr>
        <w:autoSpaceDE w:val="0"/>
        <w:autoSpaceDN w:val="0"/>
        <w:adjustRightInd w:val="0"/>
        <w:spacing w:after="0" w:line="240" w:lineRule="auto"/>
        <w:rPr>
          <w:rFonts w:cstheme="minorHAnsi"/>
          <w:color w:val="000000"/>
        </w:rPr>
      </w:pPr>
    </w:p>
    <w:p w14:paraId="079025B3" w14:textId="77777777" w:rsidR="001B10D6" w:rsidRPr="001B10D6" w:rsidRDefault="001B10D6" w:rsidP="001B10D6">
      <w:pPr>
        <w:autoSpaceDE w:val="0"/>
        <w:autoSpaceDN w:val="0"/>
        <w:adjustRightInd w:val="0"/>
        <w:spacing w:after="0" w:line="240" w:lineRule="auto"/>
        <w:rPr>
          <w:rFonts w:cstheme="minorHAnsi"/>
          <w:color w:val="000000"/>
        </w:rPr>
      </w:pPr>
      <w:r w:rsidRPr="001B10D6">
        <w:rPr>
          <w:rFonts w:cstheme="minorHAnsi"/>
          <w:b/>
          <w:bCs/>
          <w:color w:val="000000"/>
        </w:rPr>
        <w:t xml:space="preserve">In addition, those working with children and young people must: </w:t>
      </w:r>
    </w:p>
    <w:p w14:paraId="4002ED63" w14:textId="77777777" w:rsidR="001B10D6" w:rsidRPr="001B10D6" w:rsidRDefault="001B10D6" w:rsidP="001B10D6">
      <w:pPr>
        <w:autoSpaceDE w:val="0"/>
        <w:autoSpaceDN w:val="0"/>
        <w:adjustRightInd w:val="0"/>
        <w:spacing w:after="30" w:line="240" w:lineRule="auto"/>
        <w:rPr>
          <w:rFonts w:cstheme="minorHAnsi"/>
          <w:color w:val="000000"/>
        </w:rPr>
      </w:pPr>
      <w:r w:rsidRPr="001B10D6">
        <w:rPr>
          <w:rFonts w:cstheme="minorHAnsi"/>
          <w:color w:val="000000"/>
        </w:rPr>
        <w:t xml:space="preserve">• Always aim to work with or within sight of another </w:t>
      </w:r>
      <w:proofErr w:type="gramStart"/>
      <w:r w:rsidRPr="001B10D6">
        <w:rPr>
          <w:rFonts w:cstheme="minorHAnsi"/>
          <w:color w:val="000000"/>
        </w:rPr>
        <w:t>adult;</w:t>
      </w:r>
      <w:proofErr w:type="gramEnd"/>
      <w:r w:rsidRPr="001B10D6">
        <w:rPr>
          <w:rFonts w:cstheme="minorHAnsi"/>
          <w:color w:val="000000"/>
        </w:rPr>
        <w:t xml:space="preserve"> </w:t>
      </w:r>
    </w:p>
    <w:p w14:paraId="4B59D2FE" w14:textId="77777777" w:rsidR="001B10D6" w:rsidRPr="001B10D6" w:rsidRDefault="001B10D6" w:rsidP="001B10D6">
      <w:pPr>
        <w:autoSpaceDE w:val="0"/>
        <w:autoSpaceDN w:val="0"/>
        <w:adjustRightInd w:val="0"/>
        <w:spacing w:after="30" w:line="240" w:lineRule="auto"/>
        <w:rPr>
          <w:rFonts w:cstheme="minorHAnsi"/>
          <w:color w:val="000000"/>
        </w:rPr>
      </w:pPr>
      <w:r w:rsidRPr="001B10D6">
        <w:rPr>
          <w:rFonts w:cstheme="minorHAnsi"/>
          <w:color w:val="000000"/>
        </w:rPr>
        <w:t xml:space="preserve">• Ensure another adult is informed if a child needs to be taken to the </w:t>
      </w:r>
      <w:proofErr w:type="gramStart"/>
      <w:r w:rsidRPr="001B10D6">
        <w:rPr>
          <w:rFonts w:cstheme="minorHAnsi"/>
          <w:color w:val="000000"/>
        </w:rPr>
        <w:t>toilet;</w:t>
      </w:r>
      <w:proofErr w:type="gramEnd"/>
      <w:r w:rsidRPr="001B10D6">
        <w:rPr>
          <w:rFonts w:cstheme="minorHAnsi"/>
          <w:color w:val="000000"/>
        </w:rPr>
        <w:t xml:space="preserve"> </w:t>
      </w:r>
    </w:p>
    <w:p w14:paraId="500046EB" w14:textId="77777777" w:rsidR="001B10D6" w:rsidRPr="001B10D6" w:rsidRDefault="001B10D6" w:rsidP="001B10D6">
      <w:pPr>
        <w:autoSpaceDE w:val="0"/>
        <w:autoSpaceDN w:val="0"/>
        <w:adjustRightInd w:val="0"/>
        <w:spacing w:after="30" w:line="240" w:lineRule="auto"/>
        <w:rPr>
          <w:rFonts w:cstheme="minorHAnsi"/>
          <w:color w:val="000000"/>
        </w:rPr>
      </w:pPr>
      <w:r w:rsidRPr="001B10D6">
        <w:rPr>
          <w:rFonts w:cstheme="minorHAnsi"/>
          <w:color w:val="000000"/>
        </w:rPr>
        <w:t xml:space="preserve">• Respond warmly to a child who needs comforting but make sure there are other adults </w:t>
      </w:r>
      <w:proofErr w:type="gramStart"/>
      <w:r w:rsidRPr="001B10D6">
        <w:rPr>
          <w:rFonts w:cstheme="minorHAnsi"/>
          <w:color w:val="000000"/>
        </w:rPr>
        <w:t>around;</w:t>
      </w:r>
      <w:proofErr w:type="gramEnd"/>
      <w:r w:rsidRPr="001B10D6">
        <w:rPr>
          <w:rFonts w:cstheme="minorHAnsi"/>
          <w:color w:val="000000"/>
        </w:rPr>
        <w:t xml:space="preserve"> </w:t>
      </w:r>
    </w:p>
    <w:p w14:paraId="208C616B" w14:textId="77777777" w:rsidR="001B10D6" w:rsidRDefault="001B10D6" w:rsidP="001B10D6">
      <w:pPr>
        <w:autoSpaceDE w:val="0"/>
        <w:autoSpaceDN w:val="0"/>
        <w:adjustRightInd w:val="0"/>
        <w:spacing w:after="0" w:line="240" w:lineRule="auto"/>
        <w:rPr>
          <w:rFonts w:cstheme="minorHAnsi"/>
          <w:color w:val="000000"/>
        </w:rPr>
      </w:pPr>
      <w:r w:rsidRPr="001B10D6">
        <w:rPr>
          <w:rFonts w:cstheme="minorHAnsi"/>
          <w:color w:val="000000"/>
        </w:rPr>
        <w:t xml:space="preserve">• Ensure that the child and parents are aware of any activity that requires physical contact and of its nature before the activity takes place. </w:t>
      </w:r>
    </w:p>
    <w:p w14:paraId="4A7E0F09" w14:textId="77777777" w:rsidR="001B10D6" w:rsidRDefault="001B10D6" w:rsidP="001B10D6">
      <w:pPr>
        <w:autoSpaceDE w:val="0"/>
        <w:autoSpaceDN w:val="0"/>
        <w:adjustRightInd w:val="0"/>
        <w:spacing w:after="0" w:line="240" w:lineRule="auto"/>
        <w:rPr>
          <w:rFonts w:cstheme="minorHAnsi"/>
          <w:color w:val="000000"/>
        </w:rPr>
      </w:pPr>
    </w:p>
    <w:p w14:paraId="4F49AEFE" w14:textId="44820170" w:rsidR="001B10D6" w:rsidRPr="001B10D6" w:rsidRDefault="001B10D6" w:rsidP="001B10D6">
      <w:pPr>
        <w:autoSpaceDE w:val="0"/>
        <w:autoSpaceDN w:val="0"/>
        <w:adjustRightInd w:val="0"/>
        <w:spacing w:after="0" w:line="240" w:lineRule="auto"/>
        <w:rPr>
          <w:rFonts w:cstheme="minorHAnsi"/>
        </w:rPr>
      </w:pPr>
      <w:r w:rsidRPr="001B10D6">
        <w:rPr>
          <w:rFonts w:cstheme="minorHAnsi"/>
          <w:b/>
          <w:bCs/>
        </w:rPr>
        <w:t xml:space="preserve">All those working on behalf of the parish with children, young people and adults must not: </w:t>
      </w:r>
    </w:p>
    <w:p w14:paraId="58CB195E" w14:textId="77777777" w:rsidR="001B10D6" w:rsidRPr="001B10D6" w:rsidRDefault="001B10D6" w:rsidP="001B10D6">
      <w:pPr>
        <w:autoSpaceDE w:val="0"/>
        <w:autoSpaceDN w:val="0"/>
        <w:adjustRightInd w:val="0"/>
        <w:spacing w:after="27" w:line="240" w:lineRule="auto"/>
        <w:rPr>
          <w:rFonts w:cstheme="minorHAnsi"/>
        </w:rPr>
      </w:pPr>
      <w:r w:rsidRPr="001B10D6">
        <w:rPr>
          <w:rFonts w:cstheme="minorHAnsi"/>
        </w:rPr>
        <w:t xml:space="preserve">• Use any form of physical </w:t>
      </w:r>
      <w:proofErr w:type="gramStart"/>
      <w:r w:rsidRPr="001B10D6">
        <w:rPr>
          <w:rFonts w:cstheme="minorHAnsi"/>
        </w:rPr>
        <w:t>punishment;</w:t>
      </w:r>
      <w:proofErr w:type="gramEnd"/>
      <w:r w:rsidRPr="001B10D6">
        <w:rPr>
          <w:rFonts w:cstheme="minorHAnsi"/>
        </w:rPr>
        <w:t xml:space="preserve"> </w:t>
      </w:r>
    </w:p>
    <w:p w14:paraId="029915DA" w14:textId="77777777" w:rsidR="001B10D6" w:rsidRPr="001B10D6" w:rsidRDefault="001B10D6" w:rsidP="001B10D6">
      <w:pPr>
        <w:autoSpaceDE w:val="0"/>
        <w:autoSpaceDN w:val="0"/>
        <w:adjustRightInd w:val="0"/>
        <w:spacing w:after="27" w:line="240" w:lineRule="auto"/>
        <w:rPr>
          <w:rFonts w:cstheme="minorHAnsi"/>
        </w:rPr>
      </w:pPr>
      <w:r w:rsidRPr="001B10D6">
        <w:rPr>
          <w:rFonts w:cstheme="minorHAnsi"/>
        </w:rPr>
        <w:t xml:space="preserve">• Be sexually suggestive about or to an </w:t>
      </w:r>
      <w:proofErr w:type="gramStart"/>
      <w:r w:rsidRPr="001B10D6">
        <w:rPr>
          <w:rFonts w:cstheme="minorHAnsi"/>
        </w:rPr>
        <w:t>individual;</w:t>
      </w:r>
      <w:proofErr w:type="gramEnd"/>
      <w:r w:rsidRPr="001B10D6">
        <w:rPr>
          <w:rFonts w:cstheme="minorHAnsi"/>
        </w:rPr>
        <w:t xml:space="preserve"> </w:t>
      </w:r>
    </w:p>
    <w:p w14:paraId="45E7F27C" w14:textId="77777777" w:rsidR="001B10D6" w:rsidRPr="001B10D6" w:rsidRDefault="001B10D6" w:rsidP="001B10D6">
      <w:pPr>
        <w:autoSpaceDE w:val="0"/>
        <w:autoSpaceDN w:val="0"/>
        <w:adjustRightInd w:val="0"/>
        <w:spacing w:after="27" w:line="240" w:lineRule="auto"/>
        <w:rPr>
          <w:rFonts w:cstheme="minorHAnsi"/>
        </w:rPr>
      </w:pPr>
      <w:r w:rsidRPr="001B10D6">
        <w:rPr>
          <w:rFonts w:cstheme="minorHAnsi"/>
        </w:rPr>
        <w:t xml:space="preserve">• Scapegoat, ridicule or reject an individual or </w:t>
      </w:r>
      <w:proofErr w:type="gramStart"/>
      <w:r w:rsidRPr="001B10D6">
        <w:rPr>
          <w:rFonts w:cstheme="minorHAnsi"/>
        </w:rPr>
        <w:t>group;</w:t>
      </w:r>
      <w:proofErr w:type="gramEnd"/>
      <w:r w:rsidRPr="001B10D6">
        <w:rPr>
          <w:rFonts w:cstheme="minorHAnsi"/>
        </w:rPr>
        <w:t xml:space="preserve"> </w:t>
      </w:r>
    </w:p>
    <w:p w14:paraId="6E4E51EB" w14:textId="77777777" w:rsidR="001B10D6" w:rsidRPr="001B10D6" w:rsidRDefault="001B10D6" w:rsidP="001B10D6">
      <w:pPr>
        <w:autoSpaceDE w:val="0"/>
        <w:autoSpaceDN w:val="0"/>
        <w:adjustRightInd w:val="0"/>
        <w:spacing w:after="27" w:line="240" w:lineRule="auto"/>
        <w:rPr>
          <w:rFonts w:cstheme="minorHAnsi"/>
        </w:rPr>
      </w:pPr>
      <w:r w:rsidRPr="001B10D6">
        <w:rPr>
          <w:rFonts w:cstheme="minorHAnsi"/>
        </w:rPr>
        <w:t xml:space="preserve">• Permit abusive peer activities e.g. initiation ceremonies, ridiculing or </w:t>
      </w:r>
      <w:proofErr w:type="gramStart"/>
      <w:r w:rsidRPr="001B10D6">
        <w:rPr>
          <w:rFonts w:cstheme="minorHAnsi"/>
        </w:rPr>
        <w:t>bullying;</w:t>
      </w:r>
      <w:proofErr w:type="gramEnd"/>
      <w:r w:rsidRPr="001B10D6">
        <w:rPr>
          <w:rFonts w:cstheme="minorHAnsi"/>
        </w:rPr>
        <w:t xml:space="preserve"> </w:t>
      </w:r>
    </w:p>
    <w:p w14:paraId="4DA9912B" w14:textId="77777777" w:rsidR="001B10D6" w:rsidRPr="001B10D6" w:rsidRDefault="001B10D6" w:rsidP="001B10D6">
      <w:pPr>
        <w:autoSpaceDE w:val="0"/>
        <w:autoSpaceDN w:val="0"/>
        <w:adjustRightInd w:val="0"/>
        <w:spacing w:after="27" w:line="240" w:lineRule="auto"/>
        <w:rPr>
          <w:rFonts w:cstheme="minorHAnsi"/>
        </w:rPr>
      </w:pPr>
      <w:r w:rsidRPr="001B10D6">
        <w:rPr>
          <w:rFonts w:cstheme="minorHAnsi"/>
        </w:rPr>
        <w:t xml:space="preserve">• Show favouritism to any one individual or </w:t>
      </w:r>
      <w:proofErr w:type="gramStart"/>
      <w:r w:rsidRPr="001B10D6">
        <w:rPr>
          <w:rFonts w:cstheme="minorHAnsi"/>
        </w:rPr>
        <w:t>group;</w:t>
      </w:r>
      <w:proofErr w:type="gramEnd"/>
      <w:r w:rsidRPr="001B10D6">
        <w:rPr>
          <w:rFonts w:cstheme="minorHAnsi"/>
        </w:rPr>
        <w:t xml:space="preserve"> </w:t>
      </w:r>
    </w:p>
    <w:p w14:paraId="7D32EE91" w14:textId="77777777" w:rsidR="001B10D6" w:rsidRPr="001B10D6" w:rsidRDefault="001B10D6" w:rsidP="001B10D6">
      <w:pPr>
        <w:autoSpaceDE w:val="0"/>
        <w:autoSpaceDN w:val="0"/>
        <w:adjustRightInd w:val="0"/>
        <w:spacing w:after="27" w:line="240" w:lineRule="auto"/>
        <w:rPr>
          <w:rFonts w:cstheme="minorHAnsi"/>
        </w:rPr>
      </w:pPr>
      <w:r w:rsidRPr="001B10D6">
        <w:rPr>
          <w:rFonts w:cstheme="minorHAnsi"/>
        </w:rPr>
        <w:t xml:space="preserve">• Allow an individual to involve them in excessive attention </w:t>
      </w:r>
      <w:proofErr w:type="gramStart"/>
      <w:r w:rsidRPr="001B10D6">
        <w:rPr>
          <w:rFonts w:cstheme="minorHAnsi"/>
        </w:rPr>
        <w:t>seeking;</w:t>
      </w:r>
      <w:proofErr w:type="gramEnd"/>
      <w:r w:rsidRPr="001B10D6">
        <w:rPr>
          <w:rFonts w:cstheme="minorHAnsi"/>
        </w:rPr>
        <w:t xml:space="preserve"> </w:t>
      </w:r>
    </w:p>
    <w:p w14:paraId="25F7299D" w14:textId="77777777" w:rsidR="001B10D6" w:rsidRPr="001B10D6" w:rsidRDefault="001B10D6" w:rsidP="001B10D6">
      <w:pPr>
        <w:autoSpaceDE w:val="0"/>
        <w:autoSpaceDN w:val="0"/>
        <w:adjustRightInd w:val="0"/>
        <w:spacing w:after="27" w:line="240" w:lineRule="auto"/>
        <w:rPr>
          <w:rFonts w:cstheme="minorHAnsi"/>
        </w:rPr>
      </w:pPr>
      <w:r w:rsidRPr="001B10D6">
        <w:rPr>
          <w:rFonts w:cstheme="minorHAnsi"/>
        </w:rPr>
        <w:t xml:space="preserve">• Allow unknown adults access to children, young people and adults who may be vulnerable. Visitors should always be accompanied by an approved </w:t>
      </w:r>
      <w:proofErr w:type="gramStart"/>
      <w:r w:rsidRPr="001B10D6">
        <w:rPr>
          <w:rFonts w:cstheme="minorHAnsi"/>
        </w:rPr>
        <w:t>person;</w:t>
      </w:r>
      <w:proofErr w:type="gramEnd"/>
      <w:r w:rsidRPr="001B10D6">
        <w:rPr>
          <w:rFonts w:cstheme="minorHAnsi"/>
        </w:rPr>
        <w:t xml:space="preserve"> </w:t>
      </w:r>
    </w:p>
    <w:p w14:paraId="1604261C" w14:textId="77777777" w:rsidR="001B10D6" w:rsidRPr="001B10D6" w:rsidRDefault="001B10D6" w:rsidP="001B10D6">
      <w:pPr>
        <w:autoSpaceDE w:val="0"/>
        <w:autoSpaceDN w:val="0"/>
        <w:adjustRightInd w:val="0"/>
        <w:spacing w:after="27" w:line="240" w:lineRule="auto"/>
        <w:rPr>
          <w:rFonts w:cstheme="minorHAnsi"/>
        </w:rPr>
      </w:pPr>
      <w:r w:rsidRPr="001B10D6">
        <w:rPr>
          <w:rFonts w:cstheme="minorHAnsi"/>
        </w:rPr>
        <w:t xml:space="preserve">• Allow strangers to give lifts to children, young people and adults who may be vulnerable in the </w:t>
      </w:r>
      <w:proofErr w:type="gramStart"/>
      <w:r w:rsidRPr="001B10D6">
        <w:rPr>
          <w:rFonts w:cstheme="minorHAnsi"/>
        </w:rPr>
        <w:t>group;</w:t>
      </w:r>
      <w:proofErr w:type="gramEnd"/>
      <w:r w:rsidRPr="001B10D6">
        <w:rPr>
          <w:rFonts w:cstheme="minorHAnsi"/>
        </w:rPr>
        <w:t xml:space="preserve"> </w:t>
      </w:r>
    </w:p>
    <w:p w14:paraId="3836AAE2" w14:textId="77777777" w:rsidR="001B10D6" w:rsidRPr="001B10D6" w:rsidRDefault="001B10D6" w:rsidP="001B10D6">
      <w:pPr>
        <w:autoSpaceDE w:val="0"/>
        <w:autoSpaceDN w:val="0"/>
        <w:adjustRightInd w:val="0"/>
        <w:spacing w:after="27" w:line="240" w:lineRule="auto"/>
        <w:rPr>
          <w:rFonts w:cstheme="minorHAnsi"/>
        </w:rPr>
      </w:pPr>
      <w:r w:rsidRPr="001B10D6">
        <w:rPr>
          <w:rFonts w:cstheme="minorHAnsi"/>
        </w:rPr>
        <w:t xml:space="preserve">• Befriend children, young people and adults who may be vulnerable on social </w:t>
      </w:r>
      <w:proofErr w:type="gramStart"/>
      <w:r w:rsidRPr="001B10D6">
        <w:rPr>
          <w:rFonts w:cstheme="minorHAnsi"/>
        </w:rPr>
        <w:t>media;</w:t>
      </w:r>
      <w:proofErr w:type="gramEnd"/>
      <w:r w:rsidRPr="001B10D6">
        <w:rPr>
          <w:rFonts w:cstheme="minorHAnsi"/>
        </w:rPr>
        <w:t xml:space="preserve"> </w:t>
      </w:r>
    </w:p>
    <w:p w14:paraId="2446681C" w14:textId="77777777" w:rsidR="001B10D6" w:rsidRPr="001B10D6" w:rsidRDefault="001B10D6" w:rsidP="001B10D6">
      <w:pPr>
        <w:autoSpaceDE w:val="0"/>
        <w:autoSpaceDN w:val="0"/>
        <w:adjustRightInd w:val="0"/>
        <w:spacing w:after="0" w:line="240" w:lineRule="auto"/>
        <w:rPr>
          <w:rFonts w:cstheme="minorHAnsi"/>
        </w:rPr>
      </w:pPr>
      <w:r w:rsidRPr="001B10D6">
        <w:rPr>
          <w:rFonts w:cstheme="minorHAnsi"/>
        </w:rPr>
        <w:t xml:space="preserve">• Take photographs on personal phones or cameras as this means that images are stored on personal devices. </w:t>
      </w:r>
    </w:p>
    <w:p w14:paraId="3C14C301" w14:textId="77777777" w:rsidR="001B10D6" w:rsidRPr="001B10D6" w:rsidRDefault="001B10D6" w:rsidP="001B10D6">
      <w:pPr>
        <w:autoSpaceDE w:val="0"/>
        <w:autoSpaceDN w:val="0"/>
        <w:adjustRightInd w:val="0"/>
        <w:spacing w:after="0" w:line="240" w:lineRule="auto"/>
        <w:rPr>
          <w:rFonts w:cstheme="minorHAnsi"/>
        </w:rPr>
      </w:pPr>
    </w:p>
    <w:p w14:paraId="0389C61F" w14:textId="77777777" w:rsidR="001B10D6" w:rsidRPr="001B10D6" w:rsidRDefault="001B10D6" w:rsidP="001B10D6">
      <w:pPr>
        <w:autoSpaceDE w:val="0"/>
        <w:autoSpaceDN w:val="0"/>
        <w:adjustRightInd w:val="0"/>
        <w:spacing w:after="0" w:line="240" w:lineRule="auto"/>
        <w:rPr>
          <w:rFonts w:cstheme="minorHAnsi"/>
        </w:rPr>
      </w:pPr>
      <w:r w:rsidRPr="001B10D6">
        <w:rPr>
          <w:rFonts w:cstheme="minorHAnsi"/>
          <w:b/>
          <w:bCs/>
        </w:rPr>
        <w:t xml:space="preserve">In addition, for children and young people, must not: </w:t>
      </w:r>
    </w:p>
    <w:p w14:paraId="5782550C" w14:textId="77777777" w:rsidR="001B10D6" w:rsidRPr="001B10D6" w:rsidRDefault="001B10D6" w:rsidP="001B10D6">
      <w:pPr>
        <w:autoSpaceDE w:val="0"/>
        <w:autoSpaceDN w:val="0"/>
        <w:adjustRightInd w:val="0"/>
        <w:spacing w:after="31" w:line="240" w:lineRule="auto"/>
        <w:rPr>
          <w:rFonts w:cstheme="minorHAnsi"/>
        </w:rPr>
      </w:pPr>
      <w:r w:rsidRPr="001B10D6">
        <w:rPr>
          <w:rFonts w:cstheme="minorHAnsi"/>
        </w:rPr>
        <w:t>• Give lifts to children you are supervising, on their own or your own (unless there are exceptional circumstances e.g. in an emergency for medical reasons or where parents fail to collect a child and no other arrangements can be made to take a child home. In such situations, the circumstances and your decision must be recorded and shared with an appropriate person at the earliest opportunity</w:t>
      </w:r>
      <w:proofErr w:type="gramStart"/>
      <w:r w:rsidRPr="001B10D6">
        <w:rPr>
          <w:rFonts w:cstheme="minorHAnsi"/>
        </w:rPr>
        <w:t>);</w:t>
      </w:r>
      <w:proofErr w:type="gramEnd"/>
      <w:r w:rsidRPr="001B10D6">
        <w:rPr>
          <w:rFonts w:cstheme="minorHAnsi"/>
        </w:rPr>
        <w:t xml:space="preserve"> </w:t>
      </w:r>
    </w:p>
    <w:p w14:paraId="3E0599A2" w14:textId="77777777" w:rsidR="001B10D6" w:rsidRPr="001B10D6" w:rsidRDefault="001B10D6" w:rsidP="001B10D6">
      <w:pPr>
        <w:autoSpaceDE w:val="0"/>
        <w:autoSpaceDN w:val="0"/>
        <w:adjustRightInd w:val="0"/>
        <w:spacing w:after="31" w:line="240" w:lineRule="auto"/>
        <w:rPr>
          <w:rFonts w:cstheme="minorHAnsi"/>
        </w:rPr>
      </w:pPr>
      <w:r w:rsidRPr="001B10D6">
        <w:rPr>
          <w:rFonts w:cstheme="minorHAnsi"/>
        </w:rPr>
        <w:t xml:space="preserve">• Smoke or drink alcohol in the presence of children and young </w:t>
      </w:r>
      <w:proofErr w:type="gramStart"/>
      <w:r w:rsidRPr="001B10D6">
        <w:rPr>
          <w:rFonts w:cstheme="minorHAnsi"/>
        </w:rPr>
        <w:t>people;</w:t>
      </w:r>
      <w:proofErr w:type="gramEnd"/>
      <w:r w:rsidRPr="001B10D6">
        <w:rPr>
          <w:rFonts w:cstheme="minorHAnsi"/>
        </w:rPr>
        <w:t xml:space="preserve"> </w:t>
      </w:r>
    </w:p>
    <w:p w14:paraId="77E3A162" w14:textId="77777777" w:rsidR="001B10D6" w:rsidRPr="001B10D6" w:rsidRDefault="001B10D6" w:rsidP="001B10D6">
      <w:pPr>
        <w:autoSpaceDE w:val="0"/>
        <w:autoSpaceDN w:val="0"/>
        <w:adjustRightInd w:val="0"/>
        <w:spacing w:after="0" w:line="240" w:lineRule="auto"/>
        <w:rPr>
          <w:rFonts w:cstheme="minorHAnsi"/>
        </w:rPr>
      </w:pPr>
      <w:r w:rsidRPr="001B10D6">
        <w:rPr>
          <w:rFonts w:cstheme="minorHAnsi"/>
        </w:rPr>
        <w:t xml:space="preserve">• Arrange social occasions with children and young people (other than events which also include family members/carers) outside organised group occasions. </w:t>
      </w:r>
    </w:p>
    <w:p w14:paraId="72B31C04" w14:textId="77777777" w:rsidR="001B10D6" w:rsidRPr="001B10D6" w:rsidRDefault="001B10D6" w:rsidP="001B10D6">
      <w:pPr>
        <w:autoSpaceDE w:val="0"/>
        <w:autoSpaceDN w:val="0"/>
        <w:adjustRightInd w:val="0"/>
        <w:spacing w:after="0" w:line="240" w:lineRule="auto"/>
        <w:rPr>
          <w:rFonts w:cstheme="minorHAnsi"/>
        </w:rPr>
      </w:pPr>
    </w:p>
    <w:p w14:paraId="0B239828" w14:textId="77777777" w:rsidR="001B10D6" w:rsidRDefault="001B10D6" w:rsidP="001B10D6">
      <w:pPr>
        <w:autoSpaceDE w:val="0"/>
        <w:autoSpaceDN w:val="0"/>
        <w:adjustRightInd w:val="0"/>
        <w:spacing w:after="0" w:line="240" w:lineRule="auto"/>
        <w:rPr>
          <w:rFonts w:cstheme="minorHAnsi"/>
          <w:b/>
          <w:bCs/>
        </w:rPr>
      </w:pPr>
    </w:p>
    <w:p w14:paraId="27458B31" w14:textId="77777777" w:rsidR="001B10D6" w:rsidRDefault="001B10D6" w:rsidP="001B10D6">
      <w:pPr>
        <w:autoSpaceDE w:val="0"/>
        <w:autoSpaceDN w:val="0"/>
        <w:adjustRightInd w:val="0"/>
        <w:spacing w:after="0" w:line="240" w:lineRule="auto"/>
        <w:rPr>
          <w:rFonts w:cstheme="minorHAnsi"/>
          <w:b/>
          <w:bCs/>
        </w:rPr>
      </w:pPr>
    </w:p>
    <w:p w14:paraId="5C46C98D" w14:textId="31F998AA" w:rsidR="001B10D6" w:rsidRDefault="001B10D6" w:rsidP="001B10D6">
      <w:pPr>
        <w:autoSpaceDE w:val="0"/>
        <w:autoSpaceDN w:val="0"/>
        <w:adjustRightInd w:val="0"/>
        <w:spacing w:after="0" w:line="240" w:lineRule="auto"/>
        <w:rPr>
          <w:rFonts w:cstheme="minorHAnsi"/>
          <w:b/>
          <w:bCs/>
        </w:rPr>
      </w:pPr>
      <w:r w:rsidRPr="001B10D6">
        <w:rPr>
          <w:rFonts w:cstheme="minorHAnsi"/>
          <w:b/>
          <w:bCs/>
        </w:rPr>
        <w:lastRenderedPageBreak/>
        <w:t xml:space="preserve">Acceptable Touch </w:t>
      </w:r>
    </w:p>
    <w:p w14:paraId="22AF090E" w14:textId="77777777" w:rsidR="001B10D6" w:rsidRPr="001B10D6" w:rsidRDefault="001B10D6" w:rsidP="001B10D6">
      <w:pPr>
        <w:autoSpaceDE w:val="0"/>
        <w:autoSpaceDN w:val="0"/>
        <w:adjustRightInd w:val="0"/>
        <w:spacing w:after="0" w:line="240" w:lineRule="auto"/>
        <w:rPr>
          <w:rFonts w:cstheme="minorHAnsi"/>
        </w:rPr>
      </w:pPr>
      <w:r w:rsidRPr="001B10D6">
        <w:rPr>
          <w:rFonts w:cstheme="minorHAnsi"/>
        </w:rPr>
        <w:t xml:space="preserve">Sympathetic attention, encouragement and appropriate physical contact are needed by children and adults. Some physical contact with children, particularly younger children, can be wholly appropriate. However, abusers can use touch that appears safe to ‘normalise’ physical contact which then becomes abusive. As a general rule, the use of touch between adults in positions of responsibility and those with whom they are working or volunteering should be initiated by the person </w:t>
      </w:r>
      <w:proofErr w:type="gramStart"/>
      <w:r w:rsidRPr="001B10D6">
        <w:rPr>
          <w:rFonts w:cstheme="minorHAnsi"/>
        </w:rPr>
        <w:t>themselves, and</w:t>
      </w:r>
      <w:proofErr w:type="gramEnd"/>
      <w:r w:rsidRPr="001B10D6">
        <w:rPr>
          <w:rFonts w:cstheme="minorHAnsi"/>
        </w:rPr>
        <w:t xml:space="preserve"> kept to the minimum. In addition to this, always follow the guidelines below: </w:t>
      </w:r>
    </w:p>
    <w:p w14:paraId="2FFB27F7" w14:textId="77777777" w:rsidR="001B10D6" w:rsidRPr="001B10D6" w:rsidRDefault="001B10D6" w:rsidP="001B10D6">
      <w:pPr>
        <w:autoSpaceDE w:val="0"/>
        <w:autoSpaceDN w:val="0"/>
        <w:adjustRightInd w:val="0"/>
        <w:spacing w:after="28" w:line="240" w:lineRule="auto"/>
        <w:rPr>
          <w:rFonts w:cstheme="minorHAnsi"/>
        </w:rPr>
      </w:pPr>
      <w:r w:rsidRPr="001B10D6">
        <w:rPr>
          <w:rFonts w:cstheme="minorHAnsi"/>
        </w:rPr>
        <w:t xml:space="preserve">• Ask permission before you touch </w:t>
      </w:r>
      <w:proofErr w:type="gramStart"/>
      <w:r w:rsidRPr="001B10D6">
        <w:rPr>
          <w:rFonts w:cstheme="minorHAnsi"/>
        </w:rPr>
        <w:t>someone;</w:t>
      </w:r>
      <w:proofErr w:type="gramEnd"/>
      <w:r w:rsidRPr="001B10D6">
        <w:rPr>
          <w:rFonts w:cstheme="minorHAnsi"/>
        </w:rPr>
        <w:t xml:space="preserve"> </w:t>
      </w:r>
    </w:p>
    <w:p w14:paraId="51390C51" w14:textId="77777777" w:rsidR="001B10D6" w:rsidRPr="001B10D6" w:rsidRDefault="001B10D6" w:rsidP="001B10D6">
      <w:pPr>
        <w:autoSpaceDE w:val="0"/>
        <w:autoSpaceDN w:val="0"/>
        <w:adjustRightInd w:val="0"/>
        <w:spacing w:after="28" w:line="240" w:lineRule="auto"/>
        <w:rPr>
          <w:rFonts w:cstheme="minorHAnsi"/>
        </w:rPr>
      </w:pPr>
      <w:r w:rsidRPr="001B10D6">
        <w:rPr>
          <w:rFonts w:cstheme="minorHAnsi"/>
        </w:rPr>
        <w:t>• Allow the other person to determine the degree of touch except in exceptional circumstances (e.g. when they need medical attention</w:t>
      </w:r>
      <w:proofErr w:type="gramStart"/>
      <w:r w:rsidRPr="001B10D6">
        <w:rPr>
          <w:rFonts w:cstheme="minorHAnsi"/>
        </w:rPr>
        <w:t>);</w:t>
      </w:r>
      <w:proofErr w:type="gramEnd"/>
      <w:r w:rsidRPr="001B10D6">
        <w:rPr>
          <w:rFonts w:cstheme="minorHAnsi"/>
        </w:rPr>
        <w:t xml:space="preserve"> </w:t>
      </w:r>
    </w:p>
    <w:p w14:paraId="149A543F" w14:textId="77777777" w:rsidR="001B10D6" w:rsidRPr="001B10D6" w:rsidRDefault="001B10D6" w:rsidP="001B10D6">
      <w:pPr>
        <w:autoSpaceDE w:val="0"/>
        <w:autoSpaceDN w:val="0"/>
        <w:adjustRightInd w:val="0"/>
        <w:spacing w:after="28" w:line="240" w:lineRule="auto"/>
        <w:rPr>
          <w:rFonts w:cstheme="minorHAnsi"/>
        </w:rPr>
      </w:pPr>
      <w:r w:rsidRPr="001B10D6">
        <w:rPr>
          <w:rFonts w:cstheme="minorHAnsi"/>
        </w:rPr>
        <w:t xml:space="preserve">• Avoid any physical contact that is or could be construed as sexual, abusive or </w:t>
      </w:r>
      <w:proofErr w:type="gramStart"/>
      <w:r w:rsidRPr="001B10D6">
        <w:rPr>
          <w:rFonts w:cstheme="minorHAnsi"/>
        </w:rPr>
        <w:t>offensive;</w:t>
      </w:r>
      <w:proofErr w:type="gramEnd"/>
      <w:r w:rsidRPr="001B10D6">
        <w:rPr>
          <w:rFonts w:cstheme="minorHAnsi"/>
        </w:rPr>
        <w:t xml:space="preserve"> </w:t>
      </w:r>
    </w:p>
    <w:p w14:paraId="7F9EC009" w14:textId="77777777" w:rsidR="001B10D6" w:rsidRPr="001B10D6" w:rsidRDefault="001B10D6" w:rsidP="001B10D6">
      <w:pPr>
        <w:autoSpaceDE w:val="0"/>
        <w:autoSpaceDN w:val="0"/>
        <w:adjustRightInd w:val="0"/>
        <w:spacing w:after="28" w:line="240" w:lineRule="auto"/>
        <w:rPr>
          <w:rFonts w:cstheme="minorHAnsi"/>
        </w:rPr>
      </w:pPr>
      <w:r w:rsidRPr="001B10D6">
        <w:rPr>
          <w:rFonts w:cstheme="minorHAnsi"/>
        </w:rPr>
        <w:t xml:space="preserve">• Keep everything public. A hug in the context of a group is very different from a hug behind closed </w:t>
      </w:r>
      <w:proofErr w:type="gramStart"/>
      <w:r w:rsidRPr="001B10D6">
        <w:rPr>
          <w:rFonts w:cstheme="minorHAnsi"/>
        </w:rPr>
        <w:t>doors;</w:t>
      </w:r>
      <w:proofErr w:type="gramEnd"/>
      <w:r w:rsidRPr="001B10D6">
        <w:rPr>
          <w:rFonts w:cstheme="minorHAnsi"/>
        </w:rPr>
        <w:t xml:space="preserve"> </w:t>
      </w:r>
    </w:p>
    <w:p w14:paraId="083A2098" w14:textId="7A9C6E49" w:rsidR="001B10D6" w:rsidRDefault="001B10D6" w:rsidP="001B10D6">
      <w:pPr>
        <w:autoSpaceDE w:val="0"/>
        <w:autoSpaceDN w:val="0"/>
        <w:adjustRightInd w:val="0"/>
        <w:spacing w:after="0" w:line="240" w:lineRule="auto"/>
        <w:rPr>
          <w:rFonts w:cstheme="minorHAnsi"/>
        </w:rPr>
      </w:pPr>
      <w:r w:rsidRPr="001B10D6">
        <w:rPr>
          <w:rFonts w:cstheme="minorHAnsi"/>
        </w:rPr>
        <w:t xml:space="preserve">• Touch should be in response to a person’s needs and not related to the worker’s needs. Touch should be age appropriate, </w:t>
      </w:r>
      <w:proofErr w:type="gramStart"/>
      <w:r w:rsidRPr="001B10D6">
        <w:rPr>
          <w:rFonts w:cstheme="minorHAnsi"/>
        </w:rPr>
        <w:t>welcome</w:t>
      </w:r>
      <w:proofErr w:type="gramEnd"/>
      <w:r w:rsidRPr="001B10D6">
        <w:rPr>
          <w:rFonts w:cstheme="minorHAnsi"/>
        </w:rPr>
        <w:t xml:space="preserve"> and generally initiated by the child, not the worker. </w:t>
      </w:r>
    </w:p>
    <w:p w14:paraId="5E3FE3A6" w14:textId="67E0D53A" w:rsidR="001B10D6" w:rsidRDefault="001B10D6" w:rsidP="001B10D6">
      <w:pPr>
        <w:autoSpaceDE w:val="0"/>
        <w:autoSpaceDN w:val="0"/>
        <w:adjustRightInd w:val="0"/>
        <w:spacing w:after="0" w:line="240" w:lineRule="auto"/>
        <w:rPr>
          <w:rFonts w:cstheme="minorHAnsi"/>
        </w:rPr>
      </w:pPr>
    </w:p>
    <w:p w14:paraId="37610BD4" w14:textId="7A0303E6" w:rsidR="001B10D6" w:rsidRPr="001B10D6" w:rsidRDefault="001B10D6" w:rsidP="001B10D6">
      <w:pPr>
        <w:autoSpaceDE w:val="0"/>
        <w:autoSpaceDN w:val="0"/>
        <w:adjustRightInd w:val="0"/>
        <w:spacing w:after="0" w:line="240" w:lineRule="auto"/>
        <w:rPr>
          <w:rFonts w:cstheme="minorHAnsi"/>
          <w:b/>
          <w:bCs/>
        </w:rPr>
      </w:pPr>
      <w:r w:rsidRPr="001B10D6">
        <w:rPr>
          <w:rFonts w:cstheme="minorHAnsi"/>
          <w:b/>
          <w:bCs/>
        </w:rPr>
        <w:t>Appendix B – Safeguarding Concern Flowchart</w:t>
      </w:r>
      <w:r w:rsidR="00B31F2E">
        <w:rPr>
          <w:rFonts w:cstheme="minorHAnsi"/>
          <w:b/>
          <w:bCs/>
        </w:rPr>
        <w:t>s</w:t>
      </w:r>
    </w:p>
    <w:p w14:paraId="1CD1FFB2" w14:textId="33B43241" w:rsidR="001B10D6" w:rsidRPr="001B10D6" w:rsidRDefault="001B10D6" w:rsidP="001B10D6">
      <w:pPr>
        <w:autoSpaceDE w:val="0"/>
        <w:autoSpaceDN w:val="0"/>
        <w:adjustRightInd w:val="0"/>
        <w:spacing w:after="0" w:line="240" w:lineRule="auto"/>
        <w:rPr>
          <w:rFonts w:cstheme="minorHAnsi"/>
          <w:b/>
          <w:bCs/>
        </w:rPr>
      </w:pPr>
      <w:r w:rsidRPr="001B10D6">
        <w:rPr>
          <w:rFonts w:cstheme="minorHAnsi"/>
          <w:b/>
          <w:bCs/>
          <w:noProof/>
        </w:rPr>
        <w:drawing>
          <wp:inline distT="0" distB="0" distL="0" distR="0" wp14:anchorId="22F8B192" wp14:editId="0E8D902D">
            <wp:extent cx="6479540" cy="46716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79540" cy="4671695"/>
                    </a:xfrm>
                    <a:prstGeom prst="rect">
                      <a:avLst/>
                    </a:prstGeom>
                  </pic:spPr>
                </pic:pic>
              </a:graphicData>
            </a:graphic>
          </wp:inline>
        </w:drawing>
      </w:r>
    </w:p>
    <w:p w14:paraId="00C7588B" w14:textId="77777777" w:rsidR="001B10D6" w:rsidRDefault="001B10D6">
      <w:pPr>
        <w:rPr>
          <w:rFonts w:cstheme="minorHAnsi"/>
        </w:rPr>
      </w:pPr>
      <w:r>
        <w:rPr>
          <w:rFonts w:cstheme="minorHAnsi"/>
        </w:rPr>
        <w:br w:type="page"/>
      </w:r>
    </w:p>
    <w:p w14:paraId="7E1A02D0" w14:textId="473B8684" w:rsidR="00B31F2E" w:rsidRDefault="00B31F2E">
      <w:pPr>
        <w:rPr>
          <w:rFonts w:cstheme="minorHAnsi"/>
          <w:b/>
          <w:bCs/>
        </w:rPr>
      </w:pPr>
      <w:r w:rsidRPr="00B31F2E">
        <w:rPr>
          <w:rFonts w:cstheme="minorHAnsi"/>
          <w:b/>
          <w:bCs/>
          <w:noProof/>
        </w:rPr>
        <w:lastRenderedPageBreak/>
        <w:drawing>
          <wp:anchor distT="0" distB="0" distL="114300" distR="114300" simplePos="0" relativeHeight="251659264" behindDoc="0" locked="0" layoutInCell="1" allowOverlap="1" wp14:anchorId="48B79332" wp14:editId="1955C458">
            <wp:simplePos x="0" y="0"/>
            <wp:positionH relativeFrom="column">
              <wp:posOffset>635</wp:posOffset>
            </wp:positionH>
            <wp:positionV relativeFrom="paragraph">
              <wp:posOffset>0</wp:posOffset>
            </wp:positionV>
            <wp:extent cx="3695700" cy="3744595"/>
            <wp:effectExtent l="0" t="0" r="0" b="8255"/>
            <wp:wrapThrough wrapText="bothSides">
              <wp:wrapPolygon edited="0">
                <wp:start x="0" y="0"/>
                <wp:lineTo x="0" y="21538"/>
                <wp:lineTo x="21489" y="21538"/>
                <wp:lineTo x="2148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95700" cy="3744595"/>
                    </a:xfrm>
                    <a:prstGeom prst="rect">
                      <a:avLst/>
                    </a:prstGeom>
                  </pic:spPr>
                </pic:pic>
              </a:graphicData>
            </a:graphic>
            <wp14:sizeRelH relativeFrom="page">
              <wp14:pctWidth>0</wp14:pctWidth>
            </wp14:sizeRelH>
            <wp14:sizeRelV relativeFrom="page">
              <wp14:pctHeight>0</wp14:pctHeight>
            </wp14:sizeRelV>
          </wp:anchor>
        </w:drawing>
      </w:r>
    </w:p>
    <w:p w14:paraId="4830CB09" w14:textId="51A43F02" w:rsidR="00B31F2E" w:rsidRDefault="00B31F2E">
      <w:pPr>
        <w:rPr>
          <w:rFonts w:cstheme="minorHAnsi"/>
          <w:b/>
          <w:bCs/>
        </w:rPr>
      </w:pPr>
      <w:r w:rsidRPr="00B31F2E">
        <w:rPr>
          <w:rFonts w:cstheme="minorHAnsi"/>
          <w:b/>
          <w:bCs/>
          <w:noProof/>
        </w:rPr>
        <w:drawing>
          <wp:anchor distT="0" distB="0" distL="114300" distR="114300" simplePos="0" relativeHeight="251658240" behindDoc="1" locked="0" layoutInCell="1" allowOverlap="1" wp14:anchorId="127744E8" wp14:editId="3362E20D">
            <wp:simplePos x="0" y="0"/>
            <wp:positionH relativeFrom="column">
              <wp:posOffset>556895</wp:posOffset>
            </wp:positionH>
            <wp:positionV relativeFrom="paragraph">
              <wp:posOffset>3273425</wp:posOffset>
            </wp:positionV>
            <wp:extent cx="3798570" cy="5334000"/>
            <wp:effectExtent l="0" t="0" r="0" b="0"/>
            <wp:wrapThrough wrapText="bothSides">
              <wp:wrapPolygon edited="0">
                <wp:start x="0" y="0"/>
                <wp:lineTo x="0" y="21523"/>
                <wp:lineTo x="21448" y="21523"/>
                <wp:lineTo x="21448"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798570" cy="5334000"/>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bCs/>
        </w:rPr>
        <w:br w:type="page"/>
      </w:r>
    </w:p>
    <w:sectPr w:rsidR="00B31F2E" w:rsidSect="00063EAB">
      <w:headerReference w:type="default" r:id="rId12"/>
      <w:headerReference w:type="first" r:id="rId13"/>
      <w:pgSz w:w="11906" w:h="16838"/>
      <w:pgMar w:top="1440" w:right="851" w:bottom="567"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CC1B3" w14:textId="77777777" w:rsidR="00063EAB" w:rsidRDefault="00063EAB" w:rsidP="000B4921">
      <w:pPr>
        <w:spacing w:after="0" w:line="240" w:lineRule="auto"/>
      </w:pPr>
      <w:r>
        <w:separator/>
      </w:r>
    </w:p>
  </w:endnote>
  <w:endnote w:type="continuationSeparator" w:id="0">
    <w:p w14:paraId="76EF47EB" w14:textId="77777777" w:rsidR="00063EAB" w:rsidRDefault="00063EAB" w:rsidP="000B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72128" w14:textId="77777777" w:rsidR="00063EAB" w:rsidRDefault="00063EAB" w:rsidP="000B4921">
      <w:pPr>
        <w:spacing w:after="0" w:line="240" w:lineRule="auto"/>
      </w:pPr>
      <w:r>
        <w:separator/>
      </w:r>
    </w:p>
  </w:footnote>
  <w:footnote w:type="continuationSeparator" w:id="0">
    <w:p w14:paraId="09ED059A" w14:textId="77777777" w:rsidR="00063EAB" w:rsidRDefault="00063EAB" w:rsidP="000B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CC9C9" w14:textId="77777777" w:rsidR="007D562A" w:rsidRPr="004E44C4" w:rsidRDefault="007D562A" w:rsidP="000B4921">
    <w:pPr>
      <w:pStyle w:val="Header"/>
      <w:jc w:val="right"/>
      <w:rPr>
        <w:sz w:val="14"/>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47FB6" w14:textId="77777777" w:rsidR="001B10D6" w:rsidRPr="007D562A" w:rsidRDefault="001B10D6" w:rsidP="001B10D6">
    <w:pPr>
      <w:pStyle w:val="Header"/>
      <w:rPr>
        <w:b/>
      </w:rPr>
    </w:pPr>
    <w:r>
      <w:rPr>
        <w:b/>
      </w:rPr>
      <w:t>Dorchester Abbey, Dorchester-on-Thames, Oxfordshire</w:t>
    </w:r>
    <w:r>
      <w:rPr>
        <w:b/>
      </w:rPr>
      <w:tab/>
    </w:r>
    <w:r>
      <w:rPr>
        <w:b/>
      </w:rPr>
      <w:tab/>
    </w:r>
  </w:p>
  <w:p w14:paraId="2B243180" w14:textId="77777777" w:rsidR="001B10D6" w:rsidRPr="000B4921" w:rsidRDefault="001B10D6" w:rsidP="001B10D6">
    <w:pPr>
      <w:pStyle w:val="Header"/>
      <w:jc w:val="center"/>
      <w:rPr>
        <w:b/>
        <w:sz w:val="28"/>
        <w:szCs w:val="28"/>
      </w:rPr>
    </w:pPr>
    <w:r w:rsidRPr="000B4921">
      <w:rPr>
        <w:b/>
        <w:sz w:val="28"/>
        <w:szCs w:val="28"/>
      </w:rPr>
      <w:t>The Parish of</w:t>
    </w:r>
    <w:r>
      <w:rPr>
        <w:b/>
        <w:sz w:val="28"/>
        <w:szCs w:val="28"/>
      </w:rPr>
      <w:t xml:space="preserve"> Dorchester-on-Thames</w:t>
    </w:r>
  </w:p>
  <w:p w14:paraId="268BCF32" w14:textId="77777777" w:rsidR="001B10D6" w:rsidRPr="007D562A" w:rsidRDefault="001B10D6" w:rsidP="001B10D6">
    <w:pPr>
      <w:pStyle w:val="Header"/>
      <w:jc w:val="center"/>
      <w:rPr>
        <w:b/>
        <w:sz w:val="28"/>
        <w:szCs w:val="28"/>
      </w:rPr>
    </w:pPr>
    <w:r w:rsidRPr="000B4921">
      <w:rPr>
        <w:b/>
        <w:sz w:val="28"/>
        <w:szCs w:val="28"/>
      </w:rPr>
      <w:t>SAFEGUARDING POLICY</w:t>
    </w:r>
    <w:r>
      <w:rPr>
        <w:b/>
        <w:sz w:val="28"/>
        <w:szCs w:val="28"/>
      </w:rPr>
      <w:t xml:space="preserve"> - PROMOTING A SAFER CHURCH</w:t>
    </w:r>
  </w:p>
  <w:p w14:paraId="0A3D7191" w14:textId="77777777" w:rsidR="001B10D6" w:rsidRDefault="001B10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FBBB10"/>
    <w:multiLevelType w:val="hybridMultilevel"/>
    <w:tmpl w:val="649BF91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7BC2EC2"/>
    <w:multiLevelType w:val="hybridMultilevel"/>
    <w:tmpl w:val="9FDC5120"/>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D6E1103"/>
    <w:multiLevelType w:val="hybridMultilevel"/>
    <w:tmpl w:val="93A6ACDE"/>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3" w15:restartNumberingAfterBreak="0">
    <w:nsid w:val="4B024AA0"/>
    <w:multiLevelType w:val="hybridMultilevel"/>
    <w:tmpl w:val="632C0A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0C5C6A8"/>
    <w:multiLevelType w:val="hybridMultilevel"/>
    <w:tmpl w:val="9498BFC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83681B2"/>
    <w:multiLevelType w:val="hybridMultilevel"/>
    <w:tmpl w:val="693EDCA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6AA45F17"/>
    <w:multiLevelType w:val="hybridMultilevel"/>
    <w:tmpl w:val="97DA0E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52CA2F2"/>
    <w:multiLevelType w:val="hybridMultilevel"/>
    <w:tmpl w:val="6F2D01B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53BFCB4"/>
    <w:multiLevelType w:val="hybridMultilevel"/>
    <w:tmpl w:val="831BA52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07450345">
    <w:abstractNumId w:val="2"/>
  </w:num>
  <w:num w:numId="2" w16cid:durableId="1849640280">
    <w:abstractNumId w:val="3"/>
  </w:num>
  <w:num w:numId="3" w16cid:durableId="1320885585">
    <w:abstractNumId w:val="1"/>
  </w:num>
  <w:num w:numId="4" w16cid:durableId="800195893">
    <w:abstractNumId w:val="7"/>
  </w:num>
  <w:num w:numId="5" w16cid:durableId="301160354">
    <w:abstractNumId w:val="0"/>
  </w:num>
  <w:num w:numId="6" w16cid:durableId="1535580566">
    <w:abstractNumId w:val="5"/>
  </w:num>
  <w:num w:numId="7" w16cid:durableId="2079554759">
    <w:abstractNumId w:val="4"/>
  </w:num>
  <w:num w:numId="8" w16cid:durableId="423503087">
    <w:abstractNumId w:val="8"/>
  </w:num>
  <w:num w:numId="9" w16cid:durableId="18442022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4921"/>
    <w:rsid w:val="00024280"/>
    <w:rsid w:val="000409FA"/>
    <w:rsid w:val="00056851"/>
    <w:rsid w:val="00063EAB"/>
    <w:rsid w:val="000B4921"/>
    <w:rsid w:val="000D2084"/>
    <w:rsid w:val="001175D2"/>
    <w:rsid w:val="00162A36"/>
    <w:rsid w:val="00163755"/>
    <w:rsid w:val="00182C44"/>
    <w:rsid w:val="001B10D6"/>
    <w:rsid w:val="00203100"/>
    <w:rsid w:val="002242FE"/>
    <w:rsid w:val="00262E3C"/>
    <w:rsid w:val="003146D5"/>
    <w:rsid w:val="00371D03"/>
    <w:rsid w:val="0037425E"/>
    <w:rsid w:val="00377342"/>
    <w:rsid w:val="003C6E3B"/>
    <w:rsid w:val="00424C2B"/>
    <w:rsid w:val="00453B24"/>
    <w:rsid w:val="004E44C4"/>
    <w:rsid w:val="005007CD"/>
    <w:rsid w:val="005140CB"/>
    <w:rsid w:val="00514FD4"/>
    <w:rsid w:val="00552B42"/>
    <w:rsid w:val="00577D27"/>
    <w:rsid w:val="005D1667"/>
    <w:rsid w:val="006012E1"/>
    <w:rsid w:val="00650D88"/>
    <w:rsid w:val="00795AB8"/>
    <w:rsid w:val="007D562A"/>
    <w:rsid w:val="00803C68"/>
    <w:rsid w:val="00836797"/>
    <w:rsid w:val="008B280E"/>
    <w:rsid w:val="008F0F69"/>
    <w:rsid w:val="00914123"/>
    <w:rsid w:val="00941B08"/>
    <w:rsid w:val="00991589"/>
    <w:rsid w:val="00A236B9"/>
    <w:rsid w:val="00A44FB6"/>
    <w:rsid w:val="00AA7745"/>
    <w:rsid w:val="00AC3C8B"/>
    <w:rsid w:val="00AC45F6"/>
    <w:rsid w:val="00AE3296"/>
    <w:rsid w:val="00B31F2E"/>
    <w:rsid w:val="00B34C89"/>
    <w:rsid w:val="00B35DE4"/>
    <w:rsid w:val="00B62026"/>
    <w:rsid w:val="00BD133C"/>
    <w:rsid w:val="00C97A38"/>
    <w:rsid w:val="00CD5E37"/>
    <w:rsid w:val="00CE5E9C"/>
    <w:rsid w:val="00D02100"/>
    <w:rsid w:val="00D54CC1"/>
    <w:rsid w:val="00D723C5"/>
    <w:rsid w:val="00D7478A"/>
    <w:rsid w:val="00D95824"/>
    <w:rsid w:val="00DB4C33"/>
    <w:rsid w:val="00DC7004"/>
    <w:rsid w:val="00E42DB7"/>
    <w:rsid w:val="00E43705"/>
    <w:rsid w:val="00EA3AC2"/>
    <w:rsid w:val="00EA7F33"/>
    <w:rsid w:val="00EC2F8B"/>
    <w:rsid w:val="00EC7486"/>
    <w:rsid w:val="00ED07A4"/>
    <w:rsid w:val="00EE56AD"/>
    <w:rsid w:val="00F21927"/>
    <w:rsid w:val="00F518CF"/>
    <w:rsid w:val="00F600AC"/>
    <w:rsid w:val="00F670F4"/>
    <w:rsid w:val="00FA72CC"/>
    <w:rsid w:val="00FD784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D9EB82"/>
  <w15:docId w15:val="{C39EFCE9-BEAC-41B5-9D8B-AB582C862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921"/>
    <w:pPr>
      <w:ind w:left="720"/>
      <w:contextualSpacing/>
    </w:pPr>
  </w:style>
  <w:style w:type="paragraph" w:customStyle="1" w:styleId="Default">
    <w:name w:val="Default"/>
    <w:rsid w:val="000B4921"/>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0B49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4921"/>
    <w:rPr>
      <w:rFonts w:eastAsiaTheme="minorEastAsia"/>
      <w:lang w:eastAsia="en-GB"/>
    </w:rPr>
  </w:style>
  <w:style w:type="paragraph" w:styleId="Footer">
    <w:name w:val="footer"/>
    <w:basedOn w:val="Normal"/>
    <w:link w:val="FooterChar"/>
    <w:uiPriority w:val="99"/>
    <w:unhideWhenUsed/>
    <w:rsid w:val="000B49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4921"/>
    <w:rPr>
      <w:rFonts w:eastAsiaTheme="minorEastAsia"/>
      <w:lang w:eastAsia="en-GB"/>
    </w:rPr>
  </w:style>
  <w:style w:type="character" w:styleId="CommentReference">
    <w:name w:val="annotation reference"/>
    <w:basedOn w:val="DefaultParagraphFont"/>
    <w:uiPriority w:val="99"/>
    <w:semiHidden/>
    <w:unhideWhenUsed/>
    <w:rsid w:val="008B280E"/>
    <w:rPr>
      <w:sz w:val="16"/>
      <w:szCs w:val="16"/>
    </w:rPr>
  </w:style>
  <w:style w:type="paragraph" w:styleId="CommentText">
    <w:name w:val="annotation text"/>
    <w:basedOn w:val="Normal"/>
    <w:link w:val="CommentTextChar"/>
    <w:uiPriority w:val="99"/>
    <w:semiHidden/>
    <w:unhideWhenUsed/>
    <w:rsid w:val="008B280E"/>
    <w:pPr>
      <w:spacing w:line="240" w:lineRule="auto"/>
    </w:pPr>
    <w:rPr>
      <w:sz w:val="20"/>
      <w:szCs w:val="20"/>
    </w:rPr>
  </w:style>
  <w:style w:type="character" w:customStyle="1" w:styleId="CommentTextChar">
    <w:name w:val="Comment Text Char"/>
    <w:basedOn w:val="DefaultParagraphFont"/>
    <w:link w:val="CommentText"/>
    <w:uiPriority w:val="99"/>
    <w:semiHidden/>
    <w:rsid w:val="008B280E"/>
    <w:rPr>
      <w:sz w:val="20"/>
      <w:szCs w:val="20"/>
    </w:rPr>
  </w:style>
  <w:style w:type="paragraph" w:styleId="CommentSubject">
    <w:name w:val="annotation subject"/>
    <w:basedOn w:val="CommentText"/>
    <w:next w:val="CommentText"/>
    <w:link w:val="CommentSubjectChar"/>
    <w:uiPriority w:val="99"/>
    <w:semiHidden/>
    <w:unhideWhenUsed/>
    <w:rsid w:val="008B280E"/>
    <w:rPr>
      <w:b/>
      <w:bCs/>
    </w:rPr>
  </w:style>
  <w:style w:type="character" w:customStyle="1" w:styleId="CommentSubjectChar">
    <w:name w:val="Comment Subject Char"/>
    <w:basedOn w:val="CommentTextChar"/>
    <w:link w:val="CommentSubject"/>
    <w:uiPriority w:val="99"/>
    <w:semiHidden/>
    <w:rsid w:val="008B280E"/>
    <w:rPr>
      <w:b/>
      <w:bCs/>
      <w:sz w:val="20"/>
      <w:szCs w:val="20"/>
    </w:rPr>
  </w:style>
  <w:style w:type="paragraph" w:styleId="BalloonText">
    <w:name w:val="Balloon Text"/>
    <w:basedOn w:val="Normal"/>
    <w:link w:val="BalloonTextChar"/>
    <w:uiPriority w:val="99"/>
    <w:semiHidden/>
    <w:unhideWhenUsed/>
    <w:rsid w:val="008B28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80E"/>
    <w:rPr>
      <w:rFonts w:ascii="Tahoma" w:hAnsi="Tahoma" w:cs="Tahoma"/>
      <w:sz w:val="16"/>
      <w:szCs w:val="16"/>
    </w:rPr>
  </w:style>
  <w:style w:type="paragraph" w:styleId="FootnoteText">
    <w:name w:val="footnote text"/>
    <w:basedOn w:val="Normal"/>
    <w:link w:val="FootnoteTextChar"/>
    <w:uiPriority w:val="99"/>
    <w:semiHidden/>
    <w:unhideWhenUsed/>
    <w:rsid w:val="00F670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70F4"/>
    <w:rPr>
      <w:sz w:val="20"/>
      <w:szCs w:val="20"/>
    </w:rPr>
  </w:style>
  <w:style w:type="character" w:styleId="FootnoteReference">
    <w:name w:val="footnote reference"/>
    <w:unhideWhenUsed/>
    <w:rsid w:val="00F670F4"/>
    <w:rPr>
      <w:vertAlign w:val="superscript"/>
    </w:rPr>
  </w:style>
  <w:style w:type="character" w:styleId="Hyperlink">
    <w:name w:val="Hyperlink"/>
    <w:basedOn w:val="DefaultParagraphFont"/>
    <w:uiPriority w:val="99"/>
    <w:unhideWhenUsed/>
    <w:rsid w:val="001175D2"/>
    <w:rPr>
      <w:color w:val="0000FF" w:themeColor="hyperlink"/>
      <w:u w:val="single"/>
    </w:rPr>
  </w:style>
  <w:style w:type="character" w:customStyle="1" w:styleId="UnresolvedMention1">
    <w:name w:val="Unresolved Mention1"/>
    <w:basedOn w:val="DefaultParagraphFont"/>
    <w:uiPriority w:val="99"/>
    <w:semiHidden/>
    <w:unhideWhenUsed/>
    <w:rsid w:val="001175D2"/>
    <w:rPr>
      <w:color w:val="605E5C"/>
      <w:shd w:val="clear" w:color="auto" w:fill="E1DFDD"/>
    </w:rPr>
  </w:style>
  <w:style w:type="paragraph" w:styleId="HTMLPreformatted">
    <w:name w:val="HTML Preformatted"/>
    <w:basedOn w:val="Normal"/>
    <w:link w:val="HTMLPreformattedChar"/>
    <w:uiPriority w:val="99"/>
    <w:semiHidden/>
    <w:unhideWhenUsed/>
    <w:rsid w:val="00EA7F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A7F33"/>
    <w:rPr>
      <w:rFonts w:ascii="Courier New" w:eastAsia="Times New Roman" w:hAnsi="Courier New" w:cs="Courier New"/>
      <w:sz w:val="20"/>
      <w:szCs w:val="20"/>
    </w:rPr>
  </w:style>
  <w:style w:type="character" w:styleId="HTMLCode">
    <w:name w:val="HTML Code"/>
    <w:basedOn w:val="DefaultParagraphFont"/>
    <w:uiPriority w:val="99"/>
    <w:semiHidden/>
    <w:unhideWhenUsed/>
    <w:rsid w:val="00EA7F3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feguarding@dorchester-abbey.org.u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B2A9B-B5D3-4154-BF5C-45491E14E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1105</Words>
  <Characters>6301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E Hunter</dc:creator>
  <cp:lastModifiedBy>Jan Rimmer</cp:lastModifiedBy>
  <cp:revision>4</cp:revision>
  <cp:lastPrinted>2015-09-28T22:12:00Z</cp:lastPrinted>
  <dcterms:created xsi:type="dcterms:W3CDTF">2024-02-09T19:10:00Z</dcterms:created>
  <dcterms:modified xsi:type="dcterms:W3CDTF">2024-02-27T19:49:00Z</dcterms:modified>
</cp:coreProperties>
</file>